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4C" w:rsidRDefault="00491272" w:rsidP="00950EE5">
      <w:pPr>
        <w:spacing w:line="570" w:lineRule="exact"/>
        <w:ind w:firstLineChars="200" w:firstLine="560"/>
        <w:rPr>
          <w:rFonts w:ascii="仿宋_GB2312" w:eastAsia="仿宋_GB2312" w:hAnsi="宋体"/>
          <w:sz w:val="28"/>
          <w:szCs w:val="32"/>
        </w:rPr>
      </w:pPr>
      <w:bookmarkStart w:id="0" w:name="_GoBack"/>
      <w:bookmarkEnd w:id="0"/>
      <w:r>
        <w:rPr>
          <w:rFonts w:ascii="仿宋_GB2312" w:eastAsia="仿宋_GB2312" w:hAnsi="宋体" w:hint="eastAsia"/>
          <w:sz w:val="28"/>
          <w:szCs w:val="32"/>
        </w:rPr>
        <w:t>西藏航空有限公司（以下简称“西藏航空”）是民航局批准成立的国内首家高高原航空公司，于2011年7月26日正式首航。目前机队规模为</w:t>
      </w:r>
      <w:r>
        <w:rPr>
          <w:rFonts w:ascii="仿宋_GB2312" w:eastAsia="仿宋_GB2312" w:hAnsi="宋体"/>
          <w:sz w:val="28"/>
          <w:szCs w:val="32"/>
        </w:rPr>
        <w:t>32</w:t>
      </w:r>
      <w:r>
        <w:rPr>
          <w:rFonts w:ascii="仿宋_GB2312" w:eastAsia="仿宋_GB2312" w:hAnsi="宋体" w:hint="eastAsia"/>
          <w:sz w:val="28"/>
          <w:szCs w:val="32"/>
        </w:rPr>
        <w:t>架，至2020年底预计达到37余架。</w:t>
      </w:r>
    </w:p>
    <w:p w:rsidR="00F8734C" w:rsidRDefault="00491272">
      <w:pPr>
        <w:spacing w:line="570" w:lineRule="exact"/>
        <w:ind w:firstLineChars="200" w:firstLine="560"/>
        <w:rPr>
          <w:rFonts w:ascii="仿宋_GB2312" w:eastAsia="仿宋_GB2312" w:hAnsi="宋体"/>
          <w:sz w:val="28"/>
          <w:szCs w:val="32"/>
        </w:rPr>
      </w:pPr>
      <w:r>
        <w:rPr>
          <w:rFonts w:ascii="仿宋_GB2312" w:eastAsia="仿宋_GB2312" w:hAnsi="宋体" w:hint="eastAsia"/>
          <w:sz w:val="28"/>
          <w:szCs w:val="32"/>
        </w:rPr>
        <w:t>根据业务需要，西藏航空现举办飞机客舱布草洗涤项目竞争性谈判，特邀请有意向的潜在供应商（以下简称供应商）进行报名。对符合条件的供应商，采购人将通过竞争性谈判的方式进行选择，最终确认成交人。现将有关事宜公告如下：</w:t>
      </w:r>
    </w:p>
    <w:p w:rsidR="00F8734C" w:rsidRDefault="00491272">
      <w:pPr>
        <w:pStyle w:val="2"/>
        <w:spacing w:before="0" w:after="0" w:line="570" w:lineRule="exact"/>
        <w:rPr>
          <w:rFonts w:ascii="Times New Roman" w:eastAsia="宋体" w:hAnsi="Times New Roman" w:cs="Times New Roman"/>
          <w:sz w:val="28"/>
          <w:szCs w:val="24"/>
        </w:rPr>
      </w:pPr>
      <w:bookmarkStart w:id="1" w:name="_Toc15076"/>
      <w:bookmarkStart w:id="2" w:name="_Toc27378"/>
      <w:bookmarkStart w:id="3" w:name="_Toc22809153"/>
      <w:r>
        <w:rPr>
          <w:rFonts w:ascii="Times New Roman" w:eastAsia="宋体" w:hAnsi="Times New Roman" w:cs="Times New Roman"/>
          <w:sz w:val="28"/>
          <w:szCs w:val="24"/>
        </w:rPr>
        <w:t>1.</w:t>
      </w:r>
      <w:r>
        <w:rPr>
          <w:rFonts w:ascii="Times New Roman" w:eastAsia="宋体" w:hAnsi="Times New Roman" w:cs="Times New Roman" w:hint="eastAsia"/>
          <w:sz w:val="28"/>
          <w:szCs w:val="24"/>
        </w:rPr>
        <w:t>项目名称</w:t>
      </w:r>
      <w:bookmarkEnd w:id="1"/>
      <w:bookmarkEnd w:id="2"/>
      <w:bookmarkEnd w:id="3"/>
    </w:p>
    <w:p w:rsidR="00F8734C" w:rsidRDefault="00491272">
      <w:pPr>
        <w:pStyle w:val="2"/>
        <w:spacing w:before="0" w:after="0" w:line="570" w:lineRule="exact"/>
        <w:ind w:firstLineChars="200" w:firstLine="560"/>
        <w:rPr>
          <w:rFonts w:ascii="仿宋_GB2312" w:eastAsia="仿宋_GB2312" w:hAnsi="宋体" w:cstheme="minorBidi"/>
          <w:b w:val="0"/>
          <w:bCs w:val="0"/>
          <w:sz w:val="28"/>
        </w:rPr>
      </w:pPr>
      <w:bookmarkStart w:id="4" w:name="_Toc22809154"/>
      <w:r>
        <w:rPr>
          <w:rFonts w:ascii="仿宋_GB2312" w:eastAsia="仿宋_GB2312" w:hAnsi="宋体" w:cstheme="minorBidi" w:hint="eastAsia"/>
          <w:b w:val="0"/>
          <w:bCs w:val="0"/>
          <w:sz w:val="28"/>
        </w:rPr>
        <w:t>西藏航空飞机客舱布草洗涤项目</w:t>
      </w:r>
      <w:bookmarkEnd w:id="4"/>
    </w:p>
    <w:p w:rsidR="00F8734C" w:rsidRDefault="00491272">
      <w:pPr>
        <w:pStyle w:val="2"/>
        <w:spacing w:before="0" w:after="0" w:line="570" w:lineRule="exact"/>
        <w:rPr>
          <w:rFonts w:ascii="Times New Roman" w:eastAsia="宋体" w:hAnsi="Times New Roman" w:cs="Times New Roman"/>
          <w:sz w:val="28"/>
          <w:szCs w:val="24"/>
        </w:rPr>
      </w:pPr>
      <w:bookmarkStart w:id="5" w:name="_Toc3339"/>
      <w:bookmarkStart w:id="6" w:name="_Toc22809155"/>
      <w:bookmarkStart w:id="7" w:name="_Toc12377"/>
      <w:r>
        <w:rPr>
          <w:rFonts w:ascii="Times New Roman" w:eastAsia="宋体" w:hAnsi="Times New Roman" w:cs="Times New Roman"/>
          <w:sz w:val="28"/>
          <w:szCs w:val="24"/>
        </w:rPr>
        <w:t>2.</w:t>
      </w:r>
      <w:r>
        <w:rPr>
          <w:rFonts w:ascii="Times New Roman" w:eastAsia="宋体" w:hAnsi="Times New Roman" w:cs="Times New Roman"/>
          <w:sz w:val="28"/>
          <w:szCs w:val="24"/>
        </w:rPr>
        <w:t>采购人</w:t>
      </w:r>
      <w:bookmarkEnd w:id="5"/>
      <w:bookmarkEnd w:id="6"/>
      <w:bookmarkEnd w:id="7"/>
    </w:p>
    <w:p w:rsidR="00F8734C" w:rsidRDefault="00491272">
      <w:pPr>
        <w:spacing w:line="570" w:lineRule="exact"/>
        <w:rPr>
          <w:rFonts w:ascii="仿宋_GB2312" w:eastAsia="仿宋_GB2312" w:hAnsi="宋体"/>
          <w:sz w:val="28"/>
          <w:szCs w:val="32"/>
        </w:rPr>
      </w:pPr>
      <w:r>
        <w:rPr>
          <w:rFonts w:ascii="仿宋_GB2312" w:eastAsia="仿宋_GB2312" w:hAnsi="宋体" w:hint="eastAsia"/>
          <w:sz w:val="28"/>
          <w:szCs w:val="32"/>
        </w:rPr>
        <w:t xml:space="preserve">    西藏航空有限公司</w:t>
      </w:r>
    </w:p>
    <w:p w:rsidR="00F8734C" w:rsidRDefault="00491272">
      <w:pPr>
        <w:pStyle w:val="2"/>
        <w:spacing w:before="0" w:after="0" w:line="570" w:lineRule="exact"/>
        <w:rPr>
          <w:rFonts w:ascii="Times New Roman" w:eastAsia="宋体" w:hAnsi="Times New Roman" w:cs="Times New Roman"/>
          <w:sz w:val="28"/>
          <w:szCs w:val="24"/>
        </w:rPr>
      </w:pPr>
      <w:bookmarkStart w:id="8" w:name="_Toc22809156"/>
      <w:bookmarkStart w:id="9" w:name="_Toc19840"/>
      <w:bookmarkStart w:id="10" w:name="_Toc9735"/>
      <w:r>
        <w:rPr>
          <w:rFonts w:ascii="Times New Roman" w:eastAsia="宋体" w:hAnsi="Times New Roman" w:cs="Times New Roman"/>
          <w:sz w:val="28"/>
          <w:szCs w:val="24"/>
        </w:rPr>
        <w:t>3.</w:t>
      </w:r>
      <w:r>
        <w:rPr>
          <w:rFonts w:ascii="Times New Roman" w:eastAsia="宋体" w:hAnsi="Times New Roman" w:cs="Times New Roman"/>
          <w:sz w:val="28"/>
          <w:szCs w:val="24"/>
        </w:rPr>
        <w:t>采购需求</w:t>
      </w:r>
      <w:bookmarkEnd w:id="8"/>
      <w:bookmarkEnd w:id="9"/>
      <w:bookmarkEnd w:id="10"/>
    </w:p>
    <w:p w:rsidR="00F8734C" w:rsidRDefault="00491272">
      <w:pPr>
        <w:pStyle w:val="a3"/>
        <w:spacing w:line="570" w:lineRule="exact"/>
        <w:ind w:firstLine="560"/>
        <w:rPr>
          <w:rFonts w:ascii="仿宋_GB2312" w:eastAsia="仿宋_GB2312" w:hAnsi="宋体"/>
          <w:sz w:val="28"/>
          <w:szCs w:val="32"/>
        </w:rPr>
      </w:pPr>
      <w:r>
        <w:rPr>
          <w:rFonts w:ascii="仿宋_GB2312" w:eastAsia="仿宋_GB2312" w:hAnsi="宋体" w:hint="eastAsia"/>
          <w:sz w:val="28"/>
          <w:szCs w:val="32"/>
        </w:rPr>
        <w:t>3.1洗涤</w:t>
      </w:r>
      <w:r>
        <w:rPr>
          <w:rFonts w:ascii="仿宋_GB2312" w:eastAsia="仿宋_GB2312" w:hAnsi="宋体"/>
          <w:sz w:val="28"/>
          <w:szCs w:val="32"/>
        </w:rPr>
        <w:t>量</w:t>
      </w:r>
      <w:r>
        <w:rPr>
          <w:rFonts w:ascii="仿宋_GB2312" w:eastAsia="仿宋_GB2312" w:hAnsi="宋体" w:hint="eastAsia"/>
          <w:sz w:val="28"/>
          <w:szCs w:val="32"/>
        </w:rPr>
        <w:t>、</w:t>
      </w:r>
      <w:r>
        <w:rPr>
          <w:rFonts w:ascii="仿宋_GB2312" w:eastAsia="仿宋_GB2312" w:hAnsi="宋体"/>
          <w:sz w:val="28"/>
          <w:szCs w:val="32"/>
        </w:rPr>
        <w:t>洗涤要求</w:t>
      </w:r>
    </w:p>
    <w:tbl>
      <w:tblPr>
        <w:tblW w:w="9705" w:type="dxa"/>
        <w:jc w:val="center"/>
        <w:tblLayout w:type="fixed"/>
        <w:tblLook w:val="04A0" w:firstRow="1" w:lastRow="0" w:firstColumn="1" w:lastColumn="0" w:noHBand="0" w:noVBand="1"/>
      </w:tblPr>
      <w:tblGrid>
        <w:gridCol w:w="1980"/>
        <w:gridCol w:w="1315"/>
        <w:gridCol w:w="1843"/>
        <w:gridCol w:w="2835"/>
        <w:gridCol w:w="1732"/>
      </w:tblGrid>
      <w:tr w:rsidR="00F8734C">
        <w:trPr>
          <w:trHeight w:val="55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inorEastAsia"/>
                <w:b/>
                <w:sz w:val="28"/>
                <w:szCs w:val="24"/>
              </w:rPr>
            </w:pPr>
            <w:r>
              <w:rPr>
                <w:rFonts w:ascii="仿宋_GB2312" w:eastAsia="仿宋_GB2312" w:hAnsiTheme="minorEastAsia" w:hint="eastAsia"/>
                <w:b/>
                <w:sz w:val="28"/>
                <w:szCs w:val="24"/>
              </w:rPr>
              <w:t>物品名称</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inorEastAsia"/>
                <w:b/>
                <w:sz w:val="28"/>
                <w:szCs w:val="24"/>
              </w:rPr>
            </w:pPr>
            <w:r>
              <w:rPr>
                <w:rFonts w:ascii="仿宋_GB2312" w:eastAsia="仿宋_GB2312" w:hAnsiTheme="minorEastAsia" w:hint="eastAsia"/>
                <w:b/>
                <w:sz w:val="28"/>
                <w:szCs w:val="24"/>
              </w:rPr>
              <w:t>规格</w:t>
            </w:r>
          </w:p>
          <w:p w:rsidR="00F8734C" w:rsidRDefault="00491272">
            <w:pPr>
              <w:widowControl/>
              <w:spacing w:line="400" w:lineRule="exact"/>
              <w:jc w:val="center"/>
              <w:rPr>
                <w:rFonts w:ascii="仿宋_GB2312" w:eastAsia="仿宋_GB2312" w:hAnsiTheme="minorEastAsia"/>
                <w:b/>
                <w:sz w:val="28"/>
                <w:szCs w:val="24"/>
              </w:rPr>
            </w:pPr>
            <w:r>
              <w:rPr>
                <w:rFonts w:ascii="仿宋_GB2312" w:eastAsia="仿宋_GB2312" w:hAnsiTheme="minorEastAsia" w:hint="eastAsia"/>
                <w:b/>
                <w:sz w:val="28"/>
                <w:szCs w:val="24"/>
              </w:rPr>
              <w:t>单位：cm</w:t>
            </w:r>
          </w:p>
        </w:tc>
        <w:tc>
          <w:tcPr>
            <w:tcW w:w="1843"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inorEastAsia"/>
                <w:b/>
                <w:sz w:val="28"/>
                <w:szCs w:val="24"/>
              </w:rPr>
            </w:pPr>
            <w:r>
              <w:rPr>
                <w:rFonts w:ascii="仿宋_GB2312" w:eastAsia="仿宋_GB2312" w:hAnsiTheme="minorEastAsia" w:hint="eastAsia"/>
                <w:b/>
                <w:sz w:val="28"/>
                <w:szCs w:val="24"/>
              </w:rPr>
              <w:t>材质</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inorEastAsia"/>
                <w:b/>
                <w:sz w:val="28"/>
                <w:szCs w:val="24"/>
              </w:rPr>
            </w:pPr>
            <w:r>
              <w:rPr>
                <w:rFonts w:ascii="仿宋_GB2312" w:eastAsia="仿宋_GB2312" w:hAnsiTheme="minorEastAsia" w:hint="eastAsia"/>
                <w:b/>
                <w:sz w:val="28"/>
                <w:szCs w:val="24"/>
              </w:rPr>
              <w:t>洗涤要求</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inorEastAsia"/>
                <w:b/>
                <w:sz w:val="28"/>
                <w:szCs w:val="24"/>
              </w:rPr>
            </w:pPr>
            <w:r>
              <w:rPr>
                <w:rFonts w:ascii="仿宋_GB2312" w:eastAsia="仿宋_GB2312" w:hAnsiTheme="minorEastAsia" w:hint="eastAsia"/>
                <w:b/>
                <w:sz w:val="28"/>
                <w:szCs w:val="24"/>
              </w:rPr>
              <w:t>每月洗涤量</w:t>
            </w:r>
          </w:p>
          <w:p w:rsidR="00F8734C" w:rsidRDefault="00491272">
            <w:pPr>
              <w:widowControl/>
              <w:spacing w:line="400" w:lineRule="exact"/>
              <w:jc w:val="center"/>
              <w:rPr>
                <w:rFonts w:ascii="仿宋_GB2312" w:eastAsia="仿宋_GB2312" w:hAnsiTheme="minorEastAsia"/>
                <w:b/>
                <w:sz w:val="28"/>
                <w:szCs w:val="24"/>
              </w:rPr>
            </w:pPr>
            <w:r>
              <w:rPr>
                <w:rFonts w:ascii="仿宋_GB2312" w:eastAsia="仿宋_GB2312" w:hAnsiTheme="minorEastAsia" w:hint="eastAsia"/>
                <w:b/>
                <w:sz w:val="28"/>
                <w:szCs w:val="24"/>
              </w:rPr>
              <w:t>单位：个</w:t>
            </w:r>
          </w:p>
        </w:tc>
      </w:tr>
      <w:tr w:rsidR="00F8734C">
        <w:trPr>
          <w:trHeight w:val="252"/>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桌布</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55*40</w:t>
            </w:r>
          </w:p>
        </w:tc>
        <w:tc>
          <w:tcPr>
            <w:tcW w:w="1843" w:type="dxa"/>
            <w:tcBorders>
              <w:top w:val="nil"/>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棉</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水洗、熨烫</w:t>
            </w:r>
          </w:p>
        </w:tc>
        <w:tc>
          <w:tcPr>
            <w:tcW w:w="1732" w:type="dxa"/>
            <w:tcBorders>
              <w:top w:val="nil"/>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6500</w:t>
            </w:r>
          </w:p>
        </w:tc>
      </w:tr>
      <w:tr w:rsidR="00F8734C">
        <w:trPr>
          <w:trHeight w:val="261"/>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餐巾布</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45*45</w:t>
            </w:r>
          </w:p>
        </w:tc>
        <w:tc>
          <w:tcPr>
            <w:tcW w:w="1843" w:type="dxa"/>
            <w:tcBorders>
              <w:top w:val="nil"/>
              <w:left w:val="single" w:sz="4" w:space="0" w:color="auto"/>
              <w:bottom w:val="single" w:sz="4" w:space="0" w:color="auto"/>
              <w:right w:val="single" w:sz="4" w:space="0" w:color="auto"/>
            </w:tcBorders>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棉</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水洗、熨烫</w:t>
            </w:r>
          </w:p>
        </w:tc>
        <w:tc>
          <w:tcPr>
            <w:tcW w:w="1732" w:type="dxa"/>
            <w:tcBorders>
              <w:top w:val="nil"/>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5000</w:t>
            </w:r>
          </w:p>
        </w:tc>
      </w:tr>
      <w:tr w:rsidR="00F8734C">
        <w:trPr>
          <w:trHeight w:val="349"/>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靠垫套</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40*30</w:t>
            </w:r>
          </w:p>
        </w:tc>
        <w:tc>
          <w:tcPr>
            <w:tcW w:w="1843" w:type="dxa"/>
            <w:tcBorders>
              <w:top w:val="nil"/>
              <w:left w:val="single" w:sz="4" w:space="0" w:color="auto"/>
              <w:bottom w:val="single" w:sz="4" w:space="0" w:color="auto"/>
              <w:right w:val="single" w:sz="4" w:space="0" w:color="auto"/>
            </w:tcBorders>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棉</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水洗、熨烫</w:t>
            </w:r>
          </w:p>
        </w:tc>
        <w:tc>
          <w:tcPr>
            <w:tcW w:w="1732" w:type="dxa"/>
            <w:tcBorders>
              <w:top w:val="nil"/>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4000</w:t>
            </w:r>
          </w:p>
        </w:tc>
      </w:tr>
      <w:tr w:rsidR="00F8734C">
        <w:trPr>
          <w:trHeight w:val="261"/>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靠垫芯</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40*30</w:t>
            </w:r>
          </w:p>
        </w:tc>
        <w:tc>
          <w:tcPr>
            <w:tcW w:w="1843" w:type="dxa"/>
            <w:tcBorders>
              <w:top w:val="nil"/>
              <w:left w:val="single" w:sz="4" w:space="0" w:color="auto"/>
              <w:bottom w:val="single" w:sz="4" w:space="0" w:color="auto"/>
              <w:right w:val="single" w:sz="4" w:space="0" w:color="auto"/>
            </w:tcBorders>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涤棉+纤维棉</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水洗</w:t>
            </w:r>
          </w:p>
        </w:tc>
        <w:tc>
          <w:tcPr>
            <w:tcW w:w="1732" w:type="dxa"/>
            <w:tcBorders>
              <w:top w:val="nil"/>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500</w:t>
            </w:r>
          </w:p>
        </w:tc>
      </w:tr>
      <w:tr w:rsidR="00F8734C">
        <w:trPr>
          <w:trHeight w:val="282"/>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经济舱毛毯</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100*150</w:t>
            </w:r>
          </w:p>
        </w:tc>
        <w:tc>
          <w:tcPr>
            <w:tcW w:w="1843" w:type="dxa"/>
            <w:tcBorders>
              <w:top w:val="nil"/>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腈纶</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水洗、熨烫、</w:t>
            </w:r>
            <w:bookmarkStart w:id="11" w:name="OLE_LINK9"/>
            <w:bookmarkStart w:id="12" w:name="OLE_LINK10"/>
            <w:bookmarkStart w:id="13" w:name="OLE_LINK11"/>
            <w:bookmarkStart w:id="14" w:name="OLE_LINK12"/>
          </w:p>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自贴塑料袋</w:t>
            </w:r>
            <w:bookmarkEnd w:id="11"/>
            <w:bookmarkEnd w:id="12"/>
            <w:bookmarkEnd w:id="13"/>
            <w:bookmarkEnd w:id="14"/>
            <w:r>
              <w:rPr>
                <w:rFonts w:ascii="仿宋_GB2312" w:eastAsia="仿宋_GB2312" w:hAnsiTheme="majorEastAsia" w:cs="宋体" w:hint="eastAsia"/>
                <w:kern w:val="0"/>
                <w:sz w:val="28"/>
                <w:szCs w:val="24"/>
              </w:rPr>
              <w:t>单独包装</w:t>
            </w:r>
          </w:p>
        </w:tc>
        <w:tc>
          <w:tcPr>
            <w:tcW w:w="1732" w:type="dxa"/>
            <w:tcBorders>
              <w:top w:val="nil"/>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11000</w:t>
            </w:r>
          </w:p>
        </w:tc>
      </w:tr>
      <w:tr w:rsidR="00F8734C">
        <w:trPr>
          <w:trHeight w:val="26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头等舱毛毯</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120*200</w:t>
            </w:r>
          </w:p>
        </w:tc>
        <w:tc>
          <w:tcPr>
            <w:tcW w:w="1843"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腈纶</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水洗、熨烫、</w:t>
            </w:r>
          </w:p>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自贴塑料袋单独包装</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2100</w:t>
            </w:r>
          </w:p>
        </w:tc>
      </w:tr>
      <w:tr w:rsidR="00F8734C">
        <w:trPr>
          <w:trHeight w:val="26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头等舱座椅</w:t>
            </w:r>
          </w:p>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靠背套</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70*90</w:t>
            </w:r>
          </w:p>
        </w:tc>
        <w:tc>
          <w:tcPr>
            <w:tcW w:w="1843"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羊毛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干洗、熨烫</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100</w:t>
            </w:r>
          </w:p>
        </w:tc>
      </w:tr>
      <w:tr w:rsidR="00F8734C">
        <w:trPr>
          <w:trHeight w:val="26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头等舱座椅</w:t>
            </w:r>
          </w:p>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脚踏套</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30*25</w:t>
            </w:r>
          </w:p>
        </w:tc>
        <w:tc>
          <w:tcPr>
            <w:tcW w:w="1843"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羊毛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干洗、熨烫</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100</w:t>
            </w:r>
          </w:p>
        </w:tc>
      </w:tr>
      <w:tr w:rsidR="00F8734C">
        <w:trPr>
          <w:trHeight w:val="26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头等舱头枕套</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45*15</w:t>
            </w:r>
          </w:p>
        </w:tc>
        <w:tc>
          <w:tcPr>
            <w:tcW w:w="1843" w:type="dxa"/>
            <w:tcBorders>
              <w:top w:val="single" w:sz="4" w:space="0" w:color="auto"/>
              <w:left w:val="single" w:sz="4" w:space="0" w:color="auto"/>
              <w:bottom w:val="single" w:sz="4" w:space="0" w:color="auto"/>
              <w:right w:val="single" w:sz="4" w:space="0" w:color="auto"/>
            </w:tcBorders>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羊毛</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干洗、熨烫</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100</w:t>
            </w:r>
          </w:p>
        </w:tc>
      </w:tr>
      <w:tr w:rsidR="00F8734C">
        <w:trPr>
          <w:trHeight w:val="26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lastRenderedPageBreak/>
              <w:t>头等舱座垫套</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60*50</w:t>
            </w:r>
          </w:p>
        </w:tc>
        <w:tc>
          <w:tcPr>
            <w:tcW w:w="1843" w:type="dxa"/>
            <w:tcBorders>
              <w:top w:val="single" w:sz="4" w:space="0" w:color="auto"/>
              <w:left w:val="single" w:sz="4" w:space="0" w:color="auto"/>
              <w:bottom w:val="single" w:sz="4" w:space="0" w:color="auto"/>
              <w:right w:val="single" w:sz="4" w:space="0" w:color="auto"/>
            </w:tcBorders>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羊毛</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干洗、熨烫</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500</w:t>
            </w:r>
          </w:p>
        </w:tc>
      </w:tr>
      <w:tr w:rsidR="00F8734C">
        <w:trPr>
          <w:trHeight w:val="26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经济舱头枕套</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30*15</w:t>
            </w:r>
          </w:p>
        </w:tc>
        <w:tc>
          <w:tcPr>
            <w:tcW w:w="1843" w:type="dxa"/>
            <w:tcBorders>
              <w:top w:val="single" w:sz="4" w:space="0" w:color="auto"/>
              <w:left w:val="single" w:sz="4" w:space="0" w:color="auto"/>
              <w:bottom w:val="single" w:sz="4" w:space="0" w:color="auto"/>
              <w:right w:val="single" w:sz="4" w:space="0" w:color="auto"/>
            </w:tcBorders>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羊毛</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干洗、熨烫</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480</w:t>
            </w:r>
          </w:p>
        </w:tc>
      </w:tr>
      <w:tr w:rsidR="00F8734C">
        <w:trPr>
          <w:trHeight w:val="26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经济舱坐垫套</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50*45</w:t>
            </w:r>
          </w:p>
        </w:tc>
        <w:tc>
          <w:tcPr>
            <w:tcW w:w="1843" w:type="dxa"/>
            <w:tcBorders>
              <w:top w:val="single" w:sz="4" w:space="0" w:color="auto"/>
              <w:left w:val="single" w:sz="4" w:space="0" w:color="auto"/>
              <w:bottom w:val="single" w:sz="4" w:space="0" w:color="auto"/>
              <w:right w:val="single" w:sz="4" w:space="0" w:color="auto"/>
            </w:tcBorders>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羊毛</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干洗、熨烫</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5200</w:t>
            </w:r>
          </w:p>
        </w:tc>
      </w:tr>
      <w:tr w:rsidR="00F8734C">
        <w:trPr>
          <w:trHeight w:val="26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经济舱座椅</w:t>
            </w:r>
          </w:p>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靠背套</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75*45</w:t>
            </w:r>
          </w:p>
        </w:tc>
        <w:tc>
          <w:tcPr>
            <w:tcW w:w="1843"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羊毛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干洗、熨烫</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1300</w:t>
            </w:r>
          </w:p>
        </w:tc>
      </w:tr>
      <w:tr w:rsidR="00F8734C">
        <w:trPr>
          <w:trHeight w:val="26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经济舱座椅</w:t>
            </w:r>
          </w:p>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书包袋</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25*50</w:t>
            </w:r>
          </w:p>
        </w:tc>
        <w:tc>
          <w:tcPr>
            <w:tcW w:w="1843"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羊毛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干洗、熨烫</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630</w:t>
            </w:r>
          </w:p>
        </w:tc>
      </w:tr>
      <w:tr w:rsidR="00F8734C">
        <w:trPr>
          <w:trHeight w:val="26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隔帘</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150*190</w:t>
            </w:r>
          </w:p>
        </w:tc>
        <w:tc>
          <w:tcPr>
            <w:tcW w:w="1843" w:type="dxa"/>
            <w:tcBorders>
              <w:top w:val="single" w:sz="4" w:space="0" w:color="auto"/>
              <w:left w:val="single" w:sz="4" w:space="0" w:color="auto"/>
              <w:bottom w:val="single" w:sz="4" w:space="0" w:color="auto"/>
              <w:right w:val="single" w:sz="4" w:space="0" w:color="auto"/>
            </w:tcBorders>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羊毛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干洗、熨烫</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80</w:t>
            </w:r>
          </w:p>
        </w:tc>
      </w:tr>
      <w:tr w:rsidR="00F8734C">
        <w:trPr>
          <w:trHeight w:val="26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经济舱头片</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45*25</w:t>
            </w:r>
          </w:p>
        </w:tc>
        <w:tc>
          <w:tcPr>
            <w:tcW w:w="1843"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涤纶</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水洗、熨烫</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45000</w:t>
            </w:r>
          </w:p>
        </w:tc>
      </w:tr>
      <w:tr w:rsidR="00F8734C">
        <w:trPr>
          <w:trHeight w:val="26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头等舱头片</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涤纶</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水洗、熨烫</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3000</w:t>
            </w:r>
          </w:p>
        </w:tc>
      </w:tr>
      <w:tr w:rsidR="00F8734C">
        <w:trPr>
          <w:trHeight w:val="261"/>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迎宾地毯</w:t>
            </w:r>
          </w:p>
        </w:tc>
        <w:tc>
          <w:tcPr>
            <w:tcW w:w="1315" w:type="dxa"/>
            <w:tcBorders>
              <w:top w:val="single" w:sz="4" w:space="0" w:color="auto"/>
              <w:left w:val="nil"/>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100*80</w:t>
            </w:r>
          </w:p>
        </w:tc>
        <w:tc>
          <w:tcPr>
            <w:tcW w:w="1843"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羊毛+锦纶</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水洗</w:t>
            </w:r>
          </w:p>
        </w:tc>
        <w:tc>
          <w:tcPr>
            <w:tcW w:w="1732" w:type="dxa"/>
            <w:tcBorders>
              <w:top w:val="single" w:sz="4" w:space="0" w:color="auto"/>
              <w:left w:val="single" w:sz="4" w:space="0" w:color="auto"/>
              <w:bottom w:val="single" w:sz="4" w:space="0" w:color="auto"/>
              <w:right w:val="single" w:sz="4" w:space="0" w:color="auto"/>
            </w:tcBorders>
            <w:vAlign w:val="center"/>
          </w:tcPr>
          <w:p w:rsidR="00F8734C" w:rsidRDefault="00491272">
            <w:pPr>
              <w:widowControl/>
              <w:spacing w:line="400" w:lineRule="exact"/>
              <w:jc w:val="center"/>
              <w:rPr>
                <w:rFonts w:ascii="仿宋_GB2312" w:eastAsia="仿宋_GB2312" w:hAnsiTheme="majorEastAsia" w:cs="宋体"/>
                <w:kern w:val="0"/>
                <w:sz w:val="28"/>
                <w:szCs w:val="24"/>
              </w:rPr>
            </w:pPr>
            <w:r>
              <w:rPr>
                <w:rFonts w:ascii="仿宋_GB2312" w:eastAsia="仿宋_GB2312" w:hAnsiTheme="majorEastAsia" w:cs="宋体" w:hint="eastAsia"/>
                <w:kern w:val="0"/>
                <w:sz w:val="28"/>
                <w:szCs w:val="24"/>
              </w:rPr>
              <w:t>350</w:t>
            </w:r>
          </w:p>
        </w:tc>
      </w:tr>
    </w:tbl>
    <w:p w:rsidR="00F8734C" w:rsidRDefault="00491272">
      <w:pPr>
        <w:pStyle w:val="a3"/>
        <w:spacing w:line="570" w:lineRule="exact"/>
        <w:ind w:firstLineChars="0" w:firstLine="0"/>
        <w:rPr>
          <w:rFonts w:ascii="仿宋_GB2312" w:eastAsia="仿宋_GB2312" w:hAnsi="宋体" w:cs="Times New Roman"/>
          <w:sz w:val="28"/>
          <w:szCs w:val="28"/>
        </w:rPr>
      </w:pPr>
      <w:r>
        <w:rPr>
          <w:rFonts w:ascii="仿宋_GB2312" w:eastAsia="仿宋_GB2312" w:hAnsi="宋体" w:hint="eastAsia"/>
          <w:sz w:val="28"/>
          <w:szCs w:val="28"/>
        </w:rPr>
        <w:t xml:space="preserve">    </w:t>
      </w:r>
      <w:r>
        <w:rPr>
          <w:rFonts w:ascii="仿宋_GB2312" w:eastAsia="仿宋_GB2312" w:hAnsi="宋体" w:cs="Times New Roman"/>
          <w:sz w:val="28"/>
          <w:szCs w:val="28"/>
        </w:rPr>
        <w:t>上述</w:t>
      </w:r>
      <w:r>
        <w:rPr>
          <w:rFonts w:ascii="仿宋_GB2312" w:eastAsia="仿宋_GB2312" w:hAnsi="宋体" w:cs="Times New Roman" w:hint="eastAsia"/>
          <w:sz w:val="28"/>
          <w:szCs w:val="28"/>
        </w:rPr>
        <w:t>洗涤量</w:t>
      </w:r>
      <w:r>
        <w:rPr>
          <w:rFonts w:ascii="仿宋_GB2312" w:eastAsia="仿宋_GB2312" w:hAnsi="宋体" w:cs="Times New Roman"/>
          <w:sz w:val="28"/>
          <w:szCs w:val="28"/>
        </w:rPr>
        <w:t>为</w:t>
      </w:r>
      <w:r>
        <w:rPr>
          <w:rFonts w:ascii="仿宋_GB2312" w:eastAsia="仿宋_GB2312" w:hAnsi="宋体" w:cs="Times New Roman" w:hint="eastAsia"/>
          <w:sz w:val="28"/>
          <w:szCs w:val="28"/>
        </w:rPr>
        <w:t>预估量</w:t>
      </w:r>
      <w:r>
        <w:rPr>
          <w:rFonts w:ascii="仿宋_GB2312" w:eastAsia="仿宋_GB2312" w:hAnsi="宋体" w:cs="Times New Roman"/>
          <w:sz w:val="28"/>
          <w:szCs w:val="28"/>
        </w:rPr>
        <w:t>，</w:t>
      </w:r>
      <w:r>
        <w:rPr>
          <w:rFonts w:ascii="仿宋_GB2312" w:eastAsia="仿宋_GB2312" w:hAnsi="宋体" w:cs="Times New Roman" w:hint="eastAsia"/>
          <w:sz w:val="28"/>
          <w:szCs w:val="28"/>
        </w:rPr>
        <w:t>实际洗涤量会根据机队规模、航班量的变动有一定幅度的变动。</w:t>
      </w:r>
      <w:r>
        <w:rPr>
          <w:rFonts w:ascii="仿宋_GB2312" w:eastAsia="仿宋_GB2312" w:hAnsi="宋体" w:cs="Times New Roman"/>
          <w:sz w:val="28"/>
          <w:szCs w:val="28"/>
        </w:rPr>
        <w:t>上述</w:t>
      </w:r>
      <w:r>
        <w:rPr>
          <w:rFonts w:ascii="仿宋_GB2312" w:eastAsia="仿宋_GB2312" w:hAnsi="宋体" w:cs="Times New Roman" w:hint="eastAsia"/>
          <w:sz w:val="28"/>
          <w:szCs w:val="28"/>
        </w:rPr>
        <w:t>洗涤</w:t>
      </w:r>
      <w:r>
        <w:rPr>
          <w:rFonts w:ascii="仿宋_GB2312" w:eastAsia="仿宋_GB2312" w:hAnsi="宋体" w:cs="Times New Roman"/>
          <w:sz w:val="28"/>
          <w:szCs w:val="28"/>
        </w:rPr>
        <w:t>量不构成合同要约，具体以</w:t>
      </w:r>
      <w:r>
        <w:rPr>
          <w:rFonts w:ascii="仿宋_GB2312" w:eastAsia="仿宋_GB2312" w:hAnsi="宋体" w:hint="eastAsia"/>
          <w:sz w:val="28"/>
          <w:szCs w:val="28"/>
        </w:rPr>
        <w:t>实际</w:t>
      </w:r>
      <w:r>
        <w:rPr>
          <w:rFonts w:ascii="仿宋_GB2312" w:eastAsia="仿宋_GB2312" w:hAnsi="宋体"/>
          <w:sz w:val="28"/>
          <w:szCs w:val="28"/>
        </w:rPr>
        <w:t>洗涤情况</w:t>
      </w:r>
      <w:r>
        <w:rPr>
          <w:rFonts w:ascii="仿宋_GB2312" w:eastAsia="仿宋_GB2312" w:hAnsi="宋体" w:cs="Times New Roman"/>
          <w:sz w:val="28"/>
          <w:szCs w:val="28"/>
        </w:rPr>
        <w:t>为准。</w:t>
      </w:r>
    </w:p>
    <w:p w:rsidR="00F8734C" w:rsidRDefault="00491272">
      <w:pPr>
        <w:pStyle w:val="a3"/>
        <w:spacing w:line="570" w:lineRule="exact"/>
        <w:ind w:firstLine="560"/>
        <w:rPr>
          <w:rFonts w:ascii="仿宋_GB2312" w:eastAsia="仿宋_GB2312" w:hAnsi="宋体"/>
          <w:sz w:val="28"/>
          <w:szCs w:val="32"/>
        </w:rPr>
      </w:pPr>
      <w:r>
        <w:rPr>
          <w:rFonts w:ascii="仿宋_GB2312" w:eastAsia="仿宋_GB2312" w:hAnsi="宋体" w:hint="eastAsia"/>
          <w:sz w:val="28"/>
          <w:szCs w:val="32"/>
        </w:rPr>
        <w:t>3.2洗涤</w:t>
      </w:r>
      <w:r>
        <w:rPr>
          <w:rFonts w:ascii="仿宋_GB2312" w:eastAsia="仿宋_GB2312" w:hAnsi="宋体"/>
          <w:sz w:val="28"/>
          <w:szCs w:val="32"/>
        </w:rPr>
        <w:t>质量</w:t>
      </w:r>
      <w:r>
        <w:rPr>
          <w:rFonts w:ascii="仿宋_GB2312" w:eastAsia="仿宋_GB2312" w:hAnsi="宋体" w:hint="eastAsia"/>
          <w:sz w:val="28"/>
          <w:szCs w:val="32"/>
        </w:rPr>
        <w:t>应达到</w:t>
      </w:r>
      <w:r>
        <w:rPr>
          <w:rFonts w:ascii="仿宋_GB2312" w:eastAsia="仿宋_GB2312" w:hAnsi="宋体"/>
          <w:sz w:val="28"/>
          <w:szCs w:val="32"/>
        </w:rPr>
        <w:t>SB/T 10786-2012</w:t>
      </w:r>
      <w:r>
        <w:rPr>
          <w:rFonts w:ascii="仿宋_GB2312" w:eastAsia="仿宋_GB2312" w:hAnsi="宋体" w:hint="eastAsia"/>
          <w:sz w:val="28"/>
          <w:szCs w:val="32"/>
        </w:rPr>
        <w:t>《公用纺织品清洗质量要求》。</w:t>
      </w:r>
    </w:p>
    <w:p w:rsidR="00F8734C" w:rsidRDefault="00491272">
      <w:pPr>
        <w:pStyle w:val="a3"/>
        <w:spacing w:line="570" w:lineRule="exact"/>
        <w:ind w:firstLine="560"/>
        <w:rPr>
          <w:rFonts w:ascii="仿宋_GB2312" w:eastAsia="仿宋_GB2312" w:hAnsi="宋体"/>
          <w:sz w:val="28"/>
          <w:szCs w:val="32"/>
        </w:rPr>
      </w:pPr>
      <w:r>
        <w:rPr>
          <w:rFonts w:ascii="仿宋_GB2312" w:eastAsia="仿宋_GB2312" w:hAnsi="宋体" w:hint="eastAsia"/>
          <w:sz w:val="28"/>
          <w:szCs w:val="32"/>
        </w:rPr>
        <w:t>3.4供应商</w:t>
      </w:r>
      <w:r>
        <w:rPr>
          <w:rFonts w:ascii="仿宋_GB2312" w:eastAsia="仿宋_GB2312" w:hAnsi="宋体"/>
          <w:sz w:val="28"/>
          <w:szCs w:val="32"/>
        </w:rPr>
        <w:t>负责</w:t>
      </w:r>
      <w:r>
        <w:rPr>
          <w:rFonts w:ascii="仿宋_GB2312" w:eastAsia="仿宋_GB2312" w:hAnsi="宋体" w:hint="eastAsia"/>
          <w:sz w:val="28"/>
          <w:szCs w:val="32"/>
        </w:rPr>
        <w:t>到采购人指定</w:t>
      </w:r>
      <w:r>
        <w:rPr>
          <w:rFonts w:ascii="仿宋_GB2312" w:eastAsia="仿宋_GB2312" w:hAnsi="宋体"/>
          <w:sz w:val="28"/>
          <w:szCs w:val="32"/>
        </w:rPr>
        <w:t>地点</w:t>
      </w:r>
      <w:r>
        <w:rPr>
          <w:rFonts w:ascii="仿宋_GB2312" w:eastAsia="仿宋_GB2312" w:hAnsi="宋体" w:hint="eastAsia"/>
          <w:sz w:val="28"/>
          <w:szCs w:val="32"/>
        </w:rPr>
        <w:t>取货、</w:t>
      </w:r>
      <w:r>
        <w:rPr>
          <w:rFonts w:ascii="仿宋_GB2312" w:eastAsia="仿宋_GB2312" w:hAnsi="宋体"/>
          <w:sz w:val="28"/>
          <w:szCs w:val="32"/>
        </w:rPr>
        <w:t>送货</w:t>
      </w:r>
      <w:r>
        <w:rPr>
          <w:rFonts w:ascii="仿宋_GB2312" w:eastAsia="仿宋_GB2312" w:hAnsi="宋体" w:hint="eastAsia"/>
          <w:sz w:val="28"/>
          <w:szCs w:val="32"/>
        </w:rPr>
        <w:t>，</w:t>
      </w:r>
      <w:r>
        <w:rPr>
          <w:rFonts w:ascii="仿宋_GB2312" w:eastAsia="仿宋_GB2312" w:hAnsi="宋体"/>
          <w:sz w:val="28"/>
          <w:szCs w:val="32"/>
        </w:rPr>
        <w:t>并做好交接记录</w:t>
      </w:r>
      <w:r>
        <w:rPr>
          <w:rFonts w:ascii="仿宋_GB2312" w:eastAsia="仿宋_GB2312" w:hAnsi="宋体" w:hint="eastAsia"/>
          <w:sz w:val="28"/>
          <w:szCs w:val="32"/>
        </w:rPr>
        <w:t>，频率应保证</w:t>
      </w:r>
      <w:r>
        <w:rPr>
          <w:rFonts w:ascii="仿宋_GB2312" w:eastAsia="仿宋_GB2312" w:hAnsi="宋体"/>
          <w:sz w:val="28"/>
          <w:szCs w:val="32"/>
        </w:rPr>
        <w:t>至少每日</w:t>
      </w:r>
      <w:r>
        <w:rPr>
          <w:rFonts w:ascii="仿宋_GB2312" w:eastAsia="仿宋_GB2312" w:hAnsi="宋体" w:hint="eastAsia"/>
          <w:sz w:val="28"/>
          <w:szCs w:val="32"/>
        </w:rPr>
        <w:t>一次。</w:t>
      </w:r>
      <w:r>
        <w:rPr>
          <w:rFonts w:ascii="仿宋_GB2312" w:eastAsia="仿宋_GB2312" w:hAnsi="宋体"/>
          <w:sz w:val="28"/>
          <w:szCs w:val="32"/>
        </w:rPr>
        <w:t>取货</w:t>
      </w:r>
      <w:r>
        <w:rPr>
          <w:rFonts w:ascii="仿宋_GB2312" w:eastAsia="仿宋_GB2312" w:hAnsi="宋体" w:hint="eastAsia"/>
          <w:sz w:val="28"/>
          <w:szCs w:val="32"/>
        </w:rPr>
        <w:t>、送货</w:t>
      </w:r>
      <w:r>
        <w:rPr>
          <w:rFonts w:ascii="仿宋_GB2312" w:eastAsia="仿宋_GB2312" w:hAnsi="宋体"/>
          <w:sz w:val="28"/>
          <w:szCs w:val="32"/>
        </w:rPr>
        <w:t>地址为：</w:t>
      </w:r>
      <w:r>
        <w:rPr>
          <w:rFonts w:ascii="仿宋_GB2312" w:eastAsia="仿宋_GB2312" w:hAnsi="宋体" w:hint="eastAsia"/>
          <w:sz w:val="28"/>
          <w:szCs w:val="32"/>
        </w:rPr>
        <w:t>成都</w:t>
      </w:r>
      <w:r>
        <w:rPr>
          <w:rFonts w:ascii="仿宋_GB2312" w:eastAsia="仿宋_GB2312" w:hAnsi="宋体"/>
          <w:sz w:val="28"/>
          <w:szCs w:val="32"/>
        </w:rPr>
        <w:t>双流机场</w:t>
      </w:r>
      <w:r>
        <w:rPr>
          <w:rFonts w:ascii="仿宋_GB2312" w:eastAsia="仿宋_GB2312" w:hAnsi="宋体" w:hint="eastAsia"/>
          <w:sz w:val="28"/>
          <w:szCs w:val="32"/>
        </w:rPr>
        <w:t>机场</w:t>
      </w:r>
      <w:r>
        <w:rPr>
          <w:rFonts w:ascii="仿宋_GB2312" w:eastAsia="仿宋_GB2312" w:hAnsi="宋体"/>
          <w:sz w:val="28"/>
          <w:szCs w:val="32"/>
        </w:rPr>
        <w:t>南四路西南航空食品有限公司</w:t>
      </w:r>
      <w:r>
        <w:rPr>
          <w:rFonts w:ascii="仿宋_GB2312" w:eastAsia="仿宋_GB2312" w:hAnsi="宋体" w:hint="eastAsia"/>
          <w:sz w:val="28"/>
          <w:szCs w:val="32"/>
        </w:rPr>
        <w:t>、成都</w:t>
      </w:r>
      <w:r>
        <w:rPr>
          <w:rFonts w:ascii="仿宋_GB2312" w:eastAsia="仿宋_GB2312" w:hAnsi="宋体"/>
          <w:sz w:val="28"/>
          <w:szCs w:val="32"/>
        </w:rPr>
        <w:t>武侯区凉水井</w:t>
      </w:r>
      <w:r>
        <w:rPr>
          <w:rFonts w:ascii="仿宋_GB2312" w:eastAsia="仿宋_GB2312" w:hAnsi="宋体" w:hint="eastAsia"/>
          <w:sz w:val="28"/>
          <w:szCs w:val="32"/>
        </w:rPr>
        <w:t>二路成都欣博航空地勤服务有限公司。</w:t>
      </w:r>
    </w:p>
    <w:p w:rsidR="00F8734C" w:rsidRDefault="00491272">
      <w:pPr>
        <w:pStyle w:val="a3"/>
        <w:spacing w:line="570" w:lineRule="exact"/>
        <w:ind w:firstLine="560"/>
        <w:rPr>
          <w:rFonts w:ascii="仿宋_GB2312" w:eastAsia="仿宋_GB2312" w:hAnsi="宋体"/>
          <w:sz w:val="28"/>
          <w:szCs w:val="32"/>
        </w:rPr>
      </w:pPr>
      <w:r>
        <w:rPr>
          <w:rFonts w:ascii="仿宋_GB2312" w:eastAsia="仿宋_GB2312" w:hAnsi="宋体" w:hint="eastAsia"/>
          <w:sz w:val="28"/>
          <w:szCs w:val="32"/>
        </w:rPr>
        <w:t>3.5合同期限：二年。</w:t>
      </w:r>
    </w:p>
    <w:p w:rsidR="00F8734C" w:rsidRDefault="00491272">
      <w:pPr>
        <w:pStyle w:val="a3"/>
        <w:spacing w:line="570" w:lineRule="exact"/>
        <w:ind w:firstLine="560"/>
        <w:rPr>
          <w:rFonts w:ascii="仿宋_GB2312" w:eastAsia="仿宋_GB2312" w:hAnsi="宋体"/>
          <w:sz w:val="28"/>
          <w:szCs w:val="32"/>
        </w:rPr>
      </w:pPr>
      <w:r>
        <w:rPr>
          <w:rFonts w:ascii="仿宋_GB2312" w:eastAsia="仿宋_GB2312" w:hAnsi="宋体" w:hint="eastAsia"/>
          <w:sz w:val="28"/>
          <w:szCs w:val="32"/>
        </w:rPr>
        <w:t>3.6本项目不划分标段，供应商应对本内容进行整体投报，不允许仅对部分内容进行投报。</w:t>
      </w:r>
    </w:p>
    <w:p w:rsidR="00F8734C" w:rsidRDefault="00491272">
      <w:pPr>
        <w:pStyle w:val="2"/>
        <w:spacing w:before="0" w:after="0" w:line="570" w:lineRule="exact"/>
        <w:rPr>
          <w:rFonts w:ascii="Times New Roman" w:eastAsia="宋体" w:hAnsi="Times New Roman" w:cs="Times New Roman"/>
          <w:sz w:val="28"/>
          <w:szCs w:val="24"/>
        </w:rPr>
      </w:pPr>
      <w:bookmarkStart w:id="15" w:name="_Toc31214"/>
      <w:bookmarkStart w:id="16" w:name="_Toc3039"/>
      <w:bookmarkStart w:id="17" w:name="_Toc22809157"/>
      <w:bookmarkStart w:id="18" w:name="_Toc504653205"/>
      <w:r>
        <w:rPr>
          <w:rFonts w:ascii="Times New Roman" w:eastAsia="宋体" w:hAnsi="Times New Roman" w:cs="Times New Roman"/>
          <w:sz w:val="28"/>
          <w:szCs w:val="24"/>
        </w:rPr>
        <w:t>4.</w:t>
      </w:r>
      <w:r>
        <w:rPr>
          <w:rFonts w:ascii="Times New Roman" w:eastAsia="宋体" w:hAnsi="Times New Roman" w:cs="Times New Roman" w:hint="eastAsia"/>
          <w:sz w:val="28"/>
          <w:szCs w:val="24"/>
        </w:rPr>
        <w:t>供应商资格要求</w:t>
      </w:r>
      <w:bookmarkEnd w:id="15"/>
      <w:bookmarkEnd w:id="16"/>
      <w:bookmarkEnd w:id="17"/>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本项目的潜在供应商应当具备以下资格条件：</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sz w:val="28"/>
          <w:szCs w:val="28"/>
        </w:rPr>
        <w:t>4.1</w:t>
      </w:r>
      <w:r>
        <w:rPr>
          <w:rFonts w:ascii="仿宋_GB2312" w:eastAsia="仿宋_GB2312" w:hAnsi="宋体" w:hint="eastAsia"/>
          <w:sz w:val="28"/>
          <w:szCs w:val="28"/>
        </w:rPr>
        <w:t>具有中国大陆独立法人资格</w:t>
      </w:r>
      <w:r>
        <w:rPr>
          <w:rFonts w:ascii="仿宋_GB2312" w:eastAsia="仿宋_GB2312" w:hAnsi="宋体"/>
          <w:sz w:val="28"/>
          <w:szCs w:val="28"/>
        </w:rPr>
        <w:t>，</w:t>
      </w:r>
      <w:r>
        <w:rPr>
          <w:rFonts w:ascii="仿宋_GB2312" w:eastAsia="仿宋_GB2312" w:hAnsi="宋体" w:hint="eastAsia"/>
          <w:sz w:val="28"/>
          <w:szCs w:val="28"/>
        </w:rPr>
        <w:t>具备独立承担民事责任的能力，经营</w:t>
      </w:r>
      <w:r>
        <w:rPr>
          <w:rFonts w:ascii="仿宋_GB2312" w:eastAsia="仿宋_GB2312" w:hAnsi="宋体"/>
          <w:sz w:val="28"/>
          <w:szCs w:val="28"/>
        </w:rPr>
        <w:t>范围包含洗涤</w:t>
      </w:r>
      <w:r>
        <w:rPr>
          <w:rFonts w:ascii="仿宋_GB2312" w:eastAsia="仿宋_GB2312" w:hAnsi="宋体" w:hint="eastAsia"/>
          <w:sz w:val="28"/>
          <w:szCs w:val="28"/>
        </w:rPr>
        <w:t>或</w:t>
      </w:r>
      <w:r>
        <w:rPr>
          <w:rFonts w:ascii="仿宋_GB2312" w:eastAsia="仿宋_GB2312" w:hAnsi="宋体"/>
          <w:sz w:val="28"/>
          <w:szCs w:val="28"/>
        </w:rPr>
        <w:t>洗染服务</w:t>
      </w:r>
      <w:r>
        <w:rPr>
          <w:rFonts w:ascii="仿宋_GB2312" w:eastAsia="仿宋_GB2312" w:hAnsi="宋体" w:hint="eastAsia"/>
          <w:sz w:val="28"/>
          <w:szCs w:val="28"/>
        </w:rPr>
        <w:t>。</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sz w:val="28"/>
          <w:szCs w:val="28"/>
        </w:rPr>
        <w:lastRenderedPageBreak/>
        <w:t>4</w:t>
      </w:r>
      <w:r>
        <w:rPr>
          <w:rFonts w:ascii="仿宋_GB2312" w:eastAsia="仿宋_GB2312" w:hAnsi="宋体" w:hint="eastAsia"/>
          <w:sz w:val="28"/>
          <w:szCs w:val="28"/>
        </w:rPr>
        <w:t>.2遵守国家法律、行政法规，</w:t>
      </w:r>
      <w:r>
        <w:rPr>
          <w:rFonts w:ascii="仿宋_GB2312" w:eastAsia="仿宋_GB2312" w:hAnsi="宋体"/>
          <w:sz w:val="28"/>
          <w:szCs w:val="28"/>
        </w:rPr>
        <w:t>未被列入失信黑名单</w:t>
      </w:r>
      <w:r>
        <w:rPr>
          <w:rFonts w:ascii="仿宋_GB2312" w:eastAsia="仿宋_GB2312" w:hAnsi="宋体" w:hint="eastAsia"/>
          <w:sz w:val="28"/>
          <w:szCs w:val="28"/>
        </w:rPr>
        <w:t>。</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sz w:val="28"/>
          <w:szCs w:val="28"/>
        </w:rPr>
        <w:t>4.3</w:t>
      </w:r>
      <w:r>
        <w:rPr>
          <w:rFonts w:ascii="仿宋_GB2312" w:eastAsia="仿宋_GB2312" w:hAnsi="宋体" w:hint="eastAsia"/>
          <w:sz w:val="28"/>
          <w:szCs w:val="28"/>
        </w:rPr>
        <w:t>具有环评排污资格。</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4.4具备履行合同所必需的服务场所、设备（包括但不限于水洗、干洗、烘干、熨烫、运输车辆等设备）。</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sz w:val="28"/>
          <w:szCs w:val="28"/>
        </w:rPr>
        <w:t>4.5</w:t>
      </w:r>
      <w:r>
        <w:rPr>
          <w:rFonts w:ascii="仿宋_GB2312" w:eastAsia="仿宋_GB2312" w:hAnsi="宋体" w:hint="eastAsia"/>
          <w:sz w:val="28"/>
          <w:szCs w:val="28"/>
        </w:rPr>
        <w:t>供应商</w:t>
      </w:r>
      <w:r>
        <w:rPr>
          <w:rFonts w:ascii="仿宋_GB2312" w:eastAsia="仿宋_GB2312" w:hAnsi="宋体"/>
          <w:sz w:val="28"/>
          <w:szCs w:val="28"/>
        </w:rPr>
        <w:t>须为一般纳税人，</w:t>
      </w:r>
      <w:r>
        <w:rPr>
          <w:rFonts w:ascii="仿宋_GB2312" w:eastAsia="仿宋_GB2312" w:hAnsi="宋体" w:hint="eastAsia"/>
          <w:sz w:val="28"/>
          <w:szCs w:val="28"/>
        </w:rPr>
        <w:t>可提供</w:t>
      </w:r>
      <w:r>
        <w:rPr>
          <w:rFonts w:ascii="仿宋_GB2312" w:eastAsia="仿宋_GB2312" w:hAnsi="宋体"/>
          <w:sz w:val="28"/>
          <w:szCs w:val="28"/>
        </w:rPr>
        <w:t>正规的增值税专用发票</w:t>
      </w:r>
      <w:r>
        <w:rPr>
          <w:rFonts w:ascii="仿宋_GB2312" w:eastAsia="仿宋_GB2312" w:hAnsi="宋体" w:hint="eastAsia"/>
          <w:sz w:val="28"/>
          <w:szCs w:val="28"/>
        </w:rPr>
        <w:t>。</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4.6供应商应</w:t>
      </w:r>
      <w:r>
        <w:rPr>
          <w:rFonts w:ascii="仿宋_GB2312" w:eastAsia="仿宋_GB2312" w:hAnsi="宋体"/>
          <w:sz w:val="28"/>
          <w:szCs w:val="28"/>
        </w:rPr>
        <w:t>具备</w:t>
      </w:r>
      <w:r>
        <w:rPr>
          <w:rFonts w:ascii="仿宋_GB2312" w:eastAsia="仿宋_GB2312" w:hAnsi="宋体" w:hint="eastAsia"/>
          <w:sz w:val="28"/>
          <w:szCs w:val="28"/>
        </w:rPr>
        <w:t>完善</w:t>
      </w:r>
      <w:r>
        <w:rPr>
          <w:rFonts w:ascii="仿宋_GB2312" w:eastAsia="仿宋_GB2312" w:hAnsi="宋体"/>
          <w:sz w:val="28"/>
          <w:szCs w:val="28"/>
        </w:rPr>
        <w:t>的</w:t>
      </w:r>
      <w:r>
        <w:rPr>
          <w:rFonts w:ascii="仿宋_GB2312" w:eastAsia="仿宋_GB2312" w:hAnsi="宋体" w:hint="eastAsia"/>
          <w:sz w:val="28"/>
          <w:szCs w:val="28"/>
        </w:rPr>
        <w:t>防范</w:t>
      </w:r>
      <w:r>
        <w:rPr>
          <w:rFonts w:ascii="仿宋_GB2312" w:eastAsia="仿宋_GB2312" w:hAnsi="宋体"/>
          <w:sz w:val="28"/>
          <w:szCs w:val="28"/>
        </w:rPr>
        <w:t>异物</w:t>
      </w:r>
      <w:r>
        <w:rPr>
          <w:rFonts w:ascii="仿宋_GB2312" w:eastAsia="仿宋_GB2312" w:hAnsi="宋体" w:hint="eastAsia"/>
          <w:sz w:val="28"/>
          <w:szCs w:val="28"/>
        </w:rPr>
        <w:t>（尤其是锋利、尖锐金属物）混入的</w:t>
      </w:r>
      <w:r>
        <w:rPr>
          <w:rFonts w:ascii="仿宋_GB2312" w:eastAsia="仿宋_GB2312" w:hAnsi="宋体"/>
          <w:sz w:val="28"/>
          <w:szCs w:val="28"/>
        </w:rPr>
        <w:t>管控措施</w:t>
      </w:r>
      <w:r>
        <w:rPr>
          <w:rFonts w:ascii="仿宋_GB2312" w:eastAsia="仿宋_GB2312" w:hAnsi="宋体" w:hint="eastAsia"/>
          <w:sz w:val="28"/>
          <w:szCs w:val="28"/>
        </w:rPr>
        <w:t>，</w:t>
      </w:r>
      <w:r>
        <w:rPr>
          <w:rFonts w:ascii="仿宋_GB2312" w:eastAsia="仿宋_GB2312" w:hAnsi="宋体"/>
          <w:sz w:val="28"/>
          <w:szCs w:val="28"/>
        </w:rPr>
        <w:t>应</w:t>
      </w:r>
      <w:r>
        <w:rPr>
          <w:rFonts w:ascii="仿宋_GB2312" w:eastAsia="仿宋_GB2312" w:hAnsi="宋体" w:hint="eastAsia"/>
          <w:sz w:val="28"/>
          <w:szCs w:val="28"/>
        </w:rPr>
        <w:t>建立有运行良好的卫生管理制度。</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4.7与采购人存在利害关系，可能影响谈判公正性的法人、其他组织不得参加谈判。供应商之间存在控股、管理关系的，不得参加同一项目谈判。法定代表人为同一个人的两个及两个以上的母公司、全资子公司及其控股公司，不得同时参加本项目。</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4.8本次采购不接受联合体报名。</w:t>
      </w:r>
    </w:p>
    <w:p w:rsidR="00F8734C" w:rsidRDefault="00491272">
      <w:pPr>
        <w:pStyle w:val="2"/>
        <w:spacing w:before="0" w:after="0" w:line="570" w:lineRule="exact"/>
        <w:rPr>
          <w:rFonts w:ascii="Times New Roman" w:eastAsia="宋体" w:hAnsi="Times New Roman" w:cs="Times New Roman"/>
          <w:sz w:val="28"/>
          <w:szCs w:val="24"/>
        </w:rPr>
      </w:pPr>
      <w:bookmarkStart w:id="19" w:name="_Toc13687"/>
      <w:bookmarkStart w:id="20" w:name="_Toc22809158"/>
      <w:bookmarkStart w:id="21" w:name="_Toc31253"/>
      <w:r>
        <w:rPr>
          <w:rFonts w:ascii="Times New Roman" w:eastAsia="宋体" w:hAnsi="Times New Roman" w:cs="Times New Roman"/>
          <w:sz w:val="28"/>
          <w:szCs w:val="24"/>
        </w:rPr>
        <w:t>5.</w:t>
      </w:r>
      <w:r>
        <w:rPr>
          <w:rFonts w:ascii="Times New Roman" w:eastAsia="宋体" w:hAnsi="Times New Roman" w:cs="Times New Roman"/>
          <w:sz w:val="28"/>
          <w:szCs w:val="24"/>
        </w:rPr>
        <w:t>报名资料</w:t>
      </w:r>
      <w:bookmarkEnd w:id="19"/>
      <w:bookmarkEnd w:id="20"/>
      <w:bookmarkEnd w:id="21"/>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黑体" w:hint="eastAsia"/>
          <w:sz w:val="28"/>
          <w:szCs w:val="28"/>
        </w:rPr>
        <w:t>5.1</w:t>
      </w:r>
      <w:r>
        <w:rPr>
          <w:rFonts w:ascii="仿宋_GB2312" w:eastAsia="仿宋_GB2312" w:hAnsi="宋体" w:hint="eastAsia"/>
          <w:sz w:val="28"/>
          <w:szCs w:val="28"/>
        </w:rPr>
        <w:t>供应商营业执照副本复印件。</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sz w:val="28"/>
          <w:szCs w:val="28"/>
        </w:rPr>
        <w:t>5</w:t>
      </w:r>
      <w:r>
        <w:rPr>
          <w:rFonts w:ascii="仿宋_GB2312" w:eastAsia="仿宋_GB2312" w:hAnsi="宋体" w:hint="eastAsia"/>
          <w:sz w:val="28"/>
          <w:szCs w:val="28"/>
        </w:rPr>
        <w:t>.2企业</w:t>
      </w:r>
      <w:r>
        <w:rPr>
          <w:rFonts w:ascii="仿宋_GB2312" w:eastAsia="仿宋_GB2312" w:hAnsi="宋体"/>
          <w:sz w:val="28"/>
          <w:szCs w:val="28"/>
        </w:rPr>
        <w:t>信用报告（</w:t>
      </w:r>
      <w:r>
        <w:rPr>
          <w:rFonts w:ascii="仿宋_GB2312" w:eastAsia="仿宋_GB2312" w:hAnsi="宋体" w:hint="eastAsia"/>
          <w:sz w:val="28"/>
          <w:szCs w:val="28"/>
        </w:rPr>
        <w:t>下载</w:t>
      </w:r>
      <w:r>
        <w:rPr>
          <w:rFonts w:ascii="仿宋_GB2312" w:eastAsia="仿宋_GB2312" w:hAnsi="宋体"/>
          <w:sz w:val="28"/>
          <w:szCs w:val="28"/>
        </w:rPr>
        <w:t>地址：</w:t>
      </w:r>
      <w:r>
        <w:rPr>
          <w:rFonts w:ascii="仿宋_GB2312" w:eastAsia="仿宋_GB2312" w:hAnsi="宋体" w:hint="eastAsia"/>
          <w:sz w:val="28"/>
          <w:szCs w:val="28"/>
        </w:rPr>
        <w:t>信用</w:t>
      </w:r>
      <w:r>
        <w:rPr>
          <w:rFonts w:ascii="仿宋_GB2312" w:eastAsia="仿宋_GB2312" w:hAnsi="宋体"/>
          <w:sz w:val="28"/>
          <w:szCs w:val="28"/>
        </w:rPr>
        <w:t>中国https://www.creditchina.gov.cn/</w:t>
      </w:r>
      <w:r>
        <w:rPr>
          <w:rFonts w:ascii="仿宋_GB2312" w:eastAsia="仿宋_GB2312" w:hAnsi="宋体" w:hint="eastAsia"/>
          <w:sz w:val="28"/>
          <w:szCs w:val="28"/>
        </w:rPr>
        <w:t>）。</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sz w:val="28"/>
          <w:szCs w:val="28"/>
        </w:rPr>
        <w:t>5.3</w:t>
      </w:r>
      <w:r>
        <w:rPr>
          <w:rFonts w:ascii="仿宋_GB2312" w:eastAsia="仿宋_GB2312" w:hAnsi="宋体" w:hint="eastAsia"/>
          <w:sz w:val="28"/>
          <w:szCs w:val="28"/>
        </w:rPr>
        <w:t>供应商环保许可证或排放污染物许可证复印件以及</w:t>
      </w:r>
      <w:r>
        <w:rPr>
          <w:rFonts w:ascii="仿宋_GB2312" w:eastAsia="仿宋_GB2312" w:hAnsi="宋体"/>
          <w:sz w:val="28"/>
          <w:szCs w:val="28"/>
        </w:rPr>
        <w:t>其他证明资料。</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sz w:val="28"/>
          <w:szCs w:val="28"/>
        </w:rPr>
        <w:t>5.4</w:t>
      </w:r>
      <w:r>
        <w:rPr>
          <w:rFonts w:ascii="仿宋_GB2312" w:eastAsia="仿宋_GB2312" w:hAnsi="宋体" w:hint="eastAsia"/>
          <w:sz w:val="28"/>
          <w:szCs w:val="28"/>
        </w:rPr>
        <w:t>履行合同能力证明，包括但不限于履行合同所需洗涤、熨烫、运输等设备的购买发票复印件、场所租赁合同复印件以及人员资质证明复印件等。</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5.5供应商增值税一般纳税人认定书复印件或其他能够证明开具增值税专用发票的资料。</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sz w:val="28"/>
          <w:szCs w:val="28"/>
        </w:rPr>
        <w:t>5.6</w:t>
      </w:r>
      <w:r>
        <w:rPr>
          <w:rFonts w:ascii="仿宋_GB2312" w:eastAsia="仿宋_GB2312" w:hAnsi="宋体" w:hint="eastAsia"/>
          <w:sz w:val="28"/>
          <w:szCs w:val="28"/>
        </w:rPr>
        <w:t>供应商防范</w:t>
      </w:r>
      <w:r>
        <w:rPr>
          <w:rFonts w:ascii="仿宋_GB2312" w:eastAsia="仿宋_GB2312" w:hAnsi="宋体"/>
          <w:sz w:val="28"/>
          <w:szCs w:val="28"/>
        </w:rPr>
        <w:t>异物</w:t>
      </w:r>
      <w:r>
        <w:rPr>
          <w:rFonts w:ascii="仿宋_GB2312" w:eastAsia="仿宋_GB2312" w:hAnsi="宋体" w:hint="eastAsia"/>
          <w:sz w:val="28"/>
          <w:szCs w:val="28"/>
        </w:rPr>
        <w:t>（尤其是锋利、尖锐金属物）混入的</w:t>
      </w:r>
      <w:r>
        <w:rPr>
          <w:rFonts w:ascii="仿宋_GB2312" w:eastAsia="仿宋_GB2312" w:hAnsi="宋体"/>
          <w:sz w:val="28"/>
          <w:szCs w:val="28"/>
        </w:rPr>
        <w:t>管控措</w:t>
      </w:r>
      <w:r>
        <w:rPr>
          <w:rFonts w:ascii="仿宋_GB2312" w:eastAsia="仿宋_GB2312" w:hAnsi="宋体"/>
          <w:sz w:val="28"/>
          <w:szCs w:val="28"/>
        </w:rPr>
        <w:lastRenderedPageBreak/>
        <w:t>施</w:t>
      </w:r>
      <w:r>
        <w:rPr>
          <w:rFonts w:ascii="仿宋_GB2312" w:eastAsia="仿宋_GB2312" w:hAnsi="宋体" w:hint="eastAsia"/>
          <w:sz w:val="28"/>
          <w:szCs w:val="28"/>
        </w:rPr>
        <w:t>以及卫生管理制度。</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sz w:val="28"/>
          <w:szCs w:val="28"/>
        </w:rPr>
        <w:t>5</w:t>
      </w:r>
      <w:r>
        <w:rPr>
          <w:rFonts w:ascii="仿宋_GB2312" w:eastAsia="仿宋_GB2312" w:hAnsi="宋体" w:hint="eastAsia"/>
          <w:sz w:val="28"/>
          <w:szCs w:val="28"/>
        </w:rPr>
        <w:t>.7授权经办人与法定代表人身份证复印件、法人授权书原件（注明经办人与法定代表人身份证号）。</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（以上资料需要全部加盖公司公章）。</w:t>
      </w:r>
    </w:p>
    <w:p w:rsidR="00F8734C" w:rsidRDefault="00491272">
      <w:pPr>
        <w:pStyle w:val="2"/>
        <w:spacing w:before="0" w:after="0" w:line="570" w:lineRule="exact"/>
        <w:rPr>
          <w:rFonts w:ascii="Times New Roman" w:eastAsia="宋体" w:hAnsi="Times New Roman" w:cs="Times New Roman"/>
          <w:sz w:val="28"/>
          <w:szCs w:val="24"/>
        </w:rPr>
      </w:pPr>
      <w:bookmarkStart w:id="22" w:name="_Toc22809159"/>
      <w:bookmarkStart w:id="23" w:name="_Toc22531"/>
      <w:bookmarkStart w:id="24" w:name="_Toc15543"/>
      <w:r>
        <w:rPr>
          <w:rFonts w:ascii="Times New Roman" w:eastAsia="宋体" w:hAnsi="Times New Roman" w:cs="Times New Roman"/>
          <w:sz w:val="28"/>
          <w:szCs w:val="24"/>
        </w:rPr>
        <w:t>6.</w:t>
      </w:r>
      <w:r>
        <w:rPr>
          <w:rFonts w:ascii="Times New Roman" w:eastAsia="宋体" w:hAnsi="Times New Roman" w:cs="Times New Roman"/>
          <w:sz w:val="28"/>
          <w:szCs w:val="24"/>
        </w:rPr>
        <w:t>报名方式</w:t>
      </w:r>
      <w:bookmarkEnd w:id="22"/>
      <w:bookmarkEnd w:id="23"/>
      <w:bookmarkEnd w:id="24"/>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6.1 报名方式：现场报名。</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6.2报名时间</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报名时间为2019年1</w:t>
      </w:r>
      <w:r>
        <w:rPr>
          <w:rFonts w:ascii="仿宋_GB2312" w:eastAsia="仿宋_GB2312" w:hAnsi="宋体"/>
          <w:sz w:val="28"/>
          <w:szCs w:val="28"/>
        </w:rPr>
        <w:t>1</w:t>
      </w:r>
      <w:r>
        <w:rPr>
          <w:rFonts w:ascii="仿宋_GB2312" w:eastAsia="仿宋_GB2312" w:hAnsi="宋体" w:hint="eastAsia"/>
          <w:sz w:val="28"/>
          <w:szCs w:val="28"/>
        </w:rPr>
        <w:t>月</w:t>
      </w:r>
      <w:r>
        <w:rPr>
          <w:rFonts w:ascii="仿宋_GB2312" w:eastAsia="仿宋_GB2312" w:hAnsi="宋体"/>
          <w:sz w:val="28"/>
          <w:szCs w:val="28"/>
        </w:rPr>
        <w:t>8</w:t>
      </w:r>
      <w:r>
        <w:rPr>
          <w:rFonts w:ascii="仿宋_GB2312" w:eastAsia="仿宋_GB2312" w:hAnsi="宋体" w:hint="eastAsia"/>
          <w:sz w:val="28"/>
          <w:szCs w:val="28"/>
        </w:rPr>
        <w:t>日9:00—11:30，13:30—16:30（北京时间，下同，法定节假日除外）至2019年</w:t>
      </w:r>
      <w:r>
        <w:rPr>
          <w:rFonts w:ascii="仿宋_GB2312" w:eastAsia="仿宋_GB2312" w:hAnsi="宋体"/>
          <w:sz w:val="28"/>
          <w:szCs w:val="28"/>
        </w:rPr>
        <w:t>11</w:t>
      </w:r>
      <w:r>
        <w:rPr>
          <w:rFonts w:ascii="仿宋_GB2312" w:eastAsia="仿宋_GB2312" w:hAnsi="宋体" w:hint="eastAsia"/>
          <w:sz w:val="28"/>
          <w:szCs w:val="28"/>
        </w:rPr>
        <w:t>月15日9:00—11:30，13:30—16:30。</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sz w:val="28"/>
          <w:szCs w:val="28"/>
        </w:rPr>
        <w:t>6</w:t>
      </w:r>
      <w:r>
        <w:rPr>
          <w:rFonts w:ascii="仿宋_GB2312" w:eastAsia="仿宋_GB2312" w:hAnsi="宋体" w:hint="eastAsia"/>
          <w:sz w:val="28"/>
          <w:szCs w:val="28"/>
        </w:rPr>
        <w:t>.3报名地点</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四川省成都市双流</w:t>
      </w:r>
      <w:r>
        <w:rPr>
          <w:rFonts w:ascii="仿宋_GB2312" w:eastAsia="仿宋_GB2312" w:hAnsi="宋体"/>
          <w:sz w:val="28"/>
          <w:szCs w:val="28"/>
        </w:rPr>
        <w:t>机场机场南四路</w:t>
      </w:r>
      <w:r>
        <w:rPr>
          <w:rFonts w:ascii="仿宋_GB2312" w:eastAsia="仿宋_GB2312" w:hAnsi="宋体" w:hint="eastAsia"/>
          <w:sz w:val="28"/>
          <w:szCs w:val="28"/>
        </w:rPr>
        <w:t>66号</w:t>
      </w:r>
      <w:r>
        <w:rPr>
          <w:rFonts w:ascii="仿宋_GB2312" w:eastAsia="仿宋_GB2312" w:hAnsi="宋体"/>
          <w:sz w:val="28"/>
          <w:szCs w:val="28"/>
        </w:rPr>
        <w:t>西藏航空综合办公楼</w:t>
      </w:r>
      <w:r>
        <w:rPr>
          <w:rFonts w:ascii="仿宋_GB2312" w:eastAsia="仿宋_GB2312" w:hAnsi="宋体" w:hint="eastAsia"/>
          <w:sz w:val="28"/>
          <w:szCs w:val="28"/>
        </w:rPr>
        <w:t>826。</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6.4 联系方式</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联 系 人：郭亮</w:t>
      </w:r>
      <w:r>
        <w:rPr>
          <w:rFonts w:ascii="仿宋_GB2312" w:eastAsia="仿宋_GB2312" w:hAnsi="宋体"/>
          <w:sz w:val="28"/>
          <w:szCs w:val="28"/>
        </w:rPr>
        <w:t xml:space="preserve"> </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联系电话：028-</w:t>
      </w:r>
      <w:r>
        <w:rPr>
          <w:rFonts w:ascii="仿宋_GB2312" w:eastAsia="仿宋_GB2312" w:hAnsi="宋体"/>
          <w:sz w:val="28"/>
          <w:szCs w:val="28"/>
        </w:rPr>
        <w:t>63819057</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电子邮箱：</w:t>
      </w:r>
      <w:r>
        <w:rPr>
          <w:rFonts w:ascii="仿宋_GB2312" w:eastAsia="仿宋_GB2312" w:hAnsi="宋体"/>
          <w:sz w:val="28"/>
          <w:szCs w:val="28"/>
        </w:rPr>
        <w:t>zhaobiao@tibetairlines.com.cn</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6.5</w:t>
      </w:r>
      <w:r>
        <w:rPr>
          <w:rFonts w:ascii="仿宋_GB2312" w:eastAsia="仿宋_GB2312" w:hAnsi="宋体"/>
          <w:sz w:val="28"/>
          <w:szCs w:val="28"/>
        </w:rPr>
        <w:t>递交</w:t>
      </w:r>
      <w:r>
        <w:rPr>
          <w:rFonts w:ascii="仿宋_GB2312" w:eastAsia="仿宋_GB2312" w:hAnsi="宋体" w:hint="eastAsia"/>
          <w:sz w:val="28"/>
          <w:szCs w:val="28"/>
        </w:rPr>
        <w:t>报名</w:t>
      </w:r>
      <w:r>
        <w:rPr>
          <w:rFonts w:ascii="仿宋_GB2312" w:eastAsia="仿宋_GB2312" w:hAnsi="宋体"/>
          <w:sz w:val="28"/>
          <w:szCs w:val="28"/>
        </w:rPr>
        <w:t>资料</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hint="eastAsia"/>
          <w:sz w:val="28"/>
          <w:szCs w:val="28"/>
        </w:rPr>
        <w:t>供应商应按照第5条要求准备好报名资料1份</w:t>
      </w:r>
      <w:r>
        <w:rPr>
          <w:rFonts w:ascii="仿宋_GB2312" w:eastAsia="仿宋_GB2312" w:hAnsi="黑体"/>
          <w:sz w:val="28"/>
          <w:szCs w:val="28"/>
        </w:rPr>
        <w:t xml:space="preserve">，并于 2019 </w:t>
      </w:r>
      <w:r>
        <w:rPr>
          <w:rFonts w:ascii="仿宋_GB2312" w:eastAsia="仿宋_GB2312" w:hAnsi="黑体" w:hint="eastAsia"/>
          <w:sz w:val="28"/>
          <w:szCs w:val="28"/>
        </w:rPr>
        <w:t>年</w:t>
      </w:r>
      <w:r>
        <w:rPr>
          <w:rFonts w:ascii="仿宋_GB2312" w:eastAsia="仿宋_GB2312" w:hAnsi="黑体"/>
          <w:sz w:val="28"/>
          <w:szCs w:val="28"/>
        </w:rPr>
        <w:t>11</w:t>
      </w:r>
      <w:r>
        <w:rPr>
          <w:rFonts w:ascii="仿宋_GB2312" w:eastAsia="仿宋_GB2312" w:hAnsi="黑体" w:hint="eastAsia"/>
          <w:sz w:val="28"/>
          <w:szCs w:val="28"/>
        </w:rPr>
        <w:t>月15日</w:t>
      </w:r>
      <w:r>
        <w:rPr>
          <w:rFonts w:ascii="仿宋_GB2312" w:eastAsia="仿宋_GB2312" w:hAnsi="黑体"/>
          <w:sz w:val="28"/>
          <w:szCs w:val="28"/>
        </w:rPr>
        <w:t>1</w:t>
      </w:r>
      <w:r>
        <w:rPr>
          <w:rFonts w:ascii="仿宋_GB2312" w:eastAsia="仿宋_GB2312" w:hAnsi="黑体" w:hint="eastAsia"/>
          <w:sz w:val="28"/>
          <w:szCs w:val="28"/>
        </w:rPr>
        <w:t>6</w:t>
      </w:r>
      <w:r>
        <w:rPr>
          <w:rFonts w:ascii="仿宋_GB2312" w:eastAsia="仿宋_GB2312" w:hAnsi="黑体"/>
          <w:sz w:val="28"/>
          <w:szCs w:val="28"/>
        </w:rPr>
        <w:t>:30前送达</w:t>
      </w:r>
      <w:r>
        <w:rPr>
          <w:rFonts w:ascii="仿宋_GB2312" w:eastAsia="仿宋_GB2312" w:hAnsi="黑体" w:hint="eastAsia"/>
          <w:sz w:val="28"/>
          <w:szCs w:val="28"/>
        </w:rPr>
        <w:t>上述</w:t>
      </w:r>
      <w:r>
        <w:rPr>
          <w:rFonts w:ascii="仿宋_GB2312" w:eastAsia="仿宋_GB2312" w:hAnsi="黑体"/>
          <w:sz w:val="28"/>
          <w:szCs w:val="28"/>
        </w:rPr>
        <w:t>报名地点。</w:t>
      </w:r>
      <w:r>
        <w:rPr>
          <w:rFonts w:ascii="仿宋_GB2312" w:eastAsia="仿宋_GB2312" w:hAnsi="黑体" w:hint="eastAsia"/>
          <w:sz w:val="28"/>
          <w:szCs w:val="28"/>
        </w:rPr>
        <w:t>逾期送达的报名资料，采购人将拒绝接收。</w:t>
      </w:r>
      <w:bookmarkStart w:id="25" w:name="_Toc18304"/>
      <w:bookmarkStart w:id="26" w:name="_Toc27161"/>
      <w:bookmarkEnd w:id="18"/>
    </w:p>
    <w:p w:rsidR="00F8734C" w:rsidRDefault="00491272">
      <w:pPr>
        <w:pStyle w:val="2"/>
        <w:spacing w:before="0" w:after="0" w:line="570" w:lineRule="exact"/>
        <w:rPr>
          <w:rFonts w:ascii="Times New Roman" w:eastAsia="宋体" w:hAnsi="Times New Roman" w:cs="Times New Roman"/>
          <w:sz w:val="28"/>
          <w:szCs w:val="24"/>
        </w:rPr>
      </w:pPr>
      <w:bookmarkStart w:id="27" w:name="_Toc22809160"/>
      <w:r>
        <w:rPr>
          <w:rFonts w:ascii="Times New Roman" w:eastAsia="宋体" w:hAnsi="Times New Roman" w:cs="Times New Roman" w:hint="eastAsia"/>
          <w:sz w:val="28"/>
          <w:szCs w:val="24"/>
        </w:rPr>
        <w:t>7.</w:t>
      </w:r>
      <w:r>
        <w:rPr>
          <w:rFonts w:ascii="Times New Roman" w:eastAsia="宋体" w:hAnsi="Times New Roman" w:cs="Times New Roman" w:hint="eastAsia"/>
          <w:sz w:val="28"/>
          <w:szCs w:val="24"/>
        </w:rPr>
        <w:t>保证金</w:t>
      </w:r>
      <w:bookmarkEnd w:id="27"/>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7.1</w:t>
      </w:r>
      <w:r>
        <w:rPr>
          <w:rFonts w:ascii="仿宋_GB2312" w:eastAsia="仿宋_GB2312" w:hAnsi="宋体"/>
          <w:sz w:val="28"/>
          <w:szCs w:val="28"/>
        </w:rPr>
        <w:t>保证金</w:t>
      </w:r>
      <w:r>
        <w:rPr>
          <w:rFonts w:ascii="仿宋_GB2312" w:eastAsia="仿宋_GB2312" w:hAnsi="宋体" w:hint="eastAsia"/>
          <w:sz w:val="28"/>
          <w:szCs w:val="28"/>
        </w:rPr>
        <w:t>的</w:t>
      </w:r>
      <w:r>
        <w:rPr>
          <w:rFonts w:ascii="仿宋_GB2312" w:eastAsia="仿宋_GB2312" w:hAnsi="宋体"/>
          <w:sz w:val="28"/>
          <w:szCs w:val="28"/>
        </w:rPr>
        <w:t>交纳</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供应商应</w:t>
      </w:r>
      <w:r>
        <w:rPr>
          <w:rFonts w:ascii="仿宋_GB2312" w:eastAsia="仿宋_GB2312" w:hAnsi="宋体"/>
          <w:sz w:val="28"/>
          <w:szCs w:val="28"/>
        </w:rPr>
        <w:t>在</w:t>
      </w:r>
      <w:r>
        <w:rPr>
          <w:rFonts w:ascii="仿宋_GB2312" w:eastAsia="仿宋_GB2312" w:hAnsi="宋体" w:hint="eastAsia"/>
          <w:sz w:val="28"/>
          <w:szCs w:val="28"/>
        </w:rPr>
        <w:t>报名</w:t>
      </w:r>
      <w:r>
        <w:rPr>
          <w:rFonts w:ascii="仿宋_GB2312" w:eastAsia="仿宋_GB2312" w:hAnsi="宋体"/>
          <w:sz w:val="28"/>
          <w:szCs w:val="28"/>
        </w:rPr>
        <w:t>截止日前应交纳</w:t>
      </w:r>
      <w:r>
        <w:rPr>
          <w:rFonts w:ascii="仿宋_GB2312" w:eastAsia="仿宋_GB2312" w:hAnsi="宋体" w:hint="eastAsia"/>
          <w:sz w:val="28"/>
          <w:szCs w:val="28"/>
        </w:rPr>
        <w:t>3万元现金</w:t>
      </w:r>
      <w:r>
        <w:rPr>
          <w:rFonts w:ascii="仿宋_GB2312" w:eastAsia="仿宋_GB2312" w:hAnsi="宋体"/>
          <w:sz w:val="28"/>
          <w:szCs w:val="28"/>
        </w:rPr>
        <w:t>作为保证金。</w:t>
      </w:r>
      <w:r>
        <w:rPr>
          <w:rFonts w:ascii="仿宋_GB2312" w:eastAsia="仿宋_GB2312" w:hAnsi="宋体" w:hint="eastAsia"/>
          <w:sz w:val="28"/>
          <w:szCs w:val="28"/>
        </w:rPr>
        <w:t>如供应</w:t>
      </w:r>
      <w:r>
        <w:rPr>
          <w:rFonts w:ascii="仿宋_GB2312" w:eastAsia="仿宋_GB2312" w:hAnsi="宋体" w:hint="eastAsia"/>
          <w:sz w:val="28"/>
          <w:szCs w:val="28"/>
        </w:rPr>
        <w:lastRenderedPageBreak/>
        <w:t>商</w:t>
      </w:r>
      <w:r>
        <w:rPr>
          <w:rFonts w:ascii="仿宋_GB2312" w:eastAsia="仿宋_GB2312" w:hAnsi="宋体"/>
          <w:sz w:val="28"/>
          <w:szCs w:val="28"/>
        </w:rPr>
        <w:t>未</w:t>
      </w:r>
      <w:r>
        <w:rPr>
          <w:rFonts w:ascii="仿宋_GB2312" w:eastAsia="仿宋_GB2312" w:hAnsi="宋体" w:hint="eastAsia"/>
          <w:sz w:val="28"/>
          <w:szCs w:val="28"/>
        </w:rPr>
        <w:t>按照要求提交保证金的，报名无效。</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7.2保证金的</w:t>
      </w:r>
      <w:r>
        <w:rPr>
          <w:rFonts w:ascii="仿宋_GB2312" w:eastAsia="仿宋_GB2312" w:hAnsi="宋体"/>
          <w:sz w:val="28"/>
          <w:szCs w:val="28"/>
        </w:rPr>
        <w:t>退还</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7.2.1采购人自中标通知书发出之日起5个工作日内退还未成交</w:t>
      </w:r>
      <w:r>
        <w:rPr>
          <w:rFonts w:ascii="仿宋_GB2312" w:eastAsia="仿宋_GB2312" w:hAnsi="宋体"/>
          <w:sz w:val="28"/>
          <w:szCs w:val="28"/>
        </w:rPr>
        <w:t>供应商</w:t>
      </w:r>
      <w:r>
        <w:rPr>
          <w:rFonts w:ascii="仿宋_GB2312" w:eastAsia="仿宋_GB2312" w:hAnsi="宋体" w:hint="eastAsia"/>
          <w:sz w:val="28"/>
          <w:szCs w:val="28"/>
        </w:rPr>
        <w:t>的保证金，自合同签订之日起5个工作日内退还成交</w:t>
      </w:r>
      <w:r>
        <w:rPr>
          <w:rFonts w:ascii="仿宋_GB2312" w:eastAsia="仿宋_GB2312" w:hAnsi="宋体"/>
          <w:sz w:val="28"/>
          <w:szCs w:val="28"/>
        </w:rPr>
        <w:t>供应商</w:t>
      </w:r>
      <w:r>
        <w:rPr>
          <w:rFonts w:ascii="仿宋_GB2312" w:eastAsia="仿宋_GB2312" w:hAnsi="宋体" w:hint="eastAsia"/>
          <w:sz w:val="28"/>
          <w:szCs w:val="28"/>
        </w:rPr>
        <w:t>的保证金或者转为成交</w:t>
      </w:r>
      <w:r>
        <w:rPr>
          <w:rFonts w:ascii="仿宋_GB2312" w:eastAsia="仿宋_GB2312" w:hAnsi="宋体"/>
          <w:sz w:val="28"/>
          <w:szCs w:val="28"/>
        </w:rPr>
        <w:t>供应商</w:t>
      </w:r>
      <w:r>
        <w:rPr>
          <w:rFonts w:ascii="仿宋_GB2312" w:eastAsia="仿宋_GB2312" w:hAnsi="宋体" w:hint="eastAsia"/>
          <w:sz w:val="28"/>
          <w:szCs w:val="28"/>
        </w:rPr>
        <w:t>的履约保证金。但因供应商自身原因导致无法及时退还的除外。</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sz w:val="28"/>
          <w:szCs w:val="28"/>
        </w:rPr>
        <w:t>7.2.2</w:t>
      </w:r>
      <w:r>
        <w:rPr>
          <w:rFonts w:ascii="仿宋_GB2312" w:eastAsia="仿宋_GB2312" w:hAnsi="宋体" w:hint="eastAsia"/>
          <w:sz w:val="28"/>
          <w:szCs w:val="28"/>
        </w:rPr>
        <w:t xml:space="preserve">有下列情形之一的，保证金将不予退还： </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（1）供应商在规定的投标有效期内撤销或修改其响应文件；</w:t>
      </w:r>
    </w:p>
    <w:p w:rsidR="00F8734C" w:rsidRDefault="00491272">
      <w:pPr>
        <w:spacing w:line="570" w:lineRule="exact"/>
        <w:ind w:firstLineChars="200" w:firstLine="560"/>
        <w:rPr>
          <w:rFonts w:ascii="仿宋_GB2312" w:eastAsia="仿宋_GB2312" w:hAnsi="宋体"/>
          <w:sz w:val="28"/>
          <w:szCs w:val="28"/>
        </w:rPr>
      </w:pPr>
      <w:r>
        <w:rPr>
          <w:rFonts w:ascii="仿宋_GB2312" w:eastAsia="仿宋_GB2312" w:hAnsi="宋体" w:hint="eastAsia"/>
          <w:sz w:val="28"/>
          <w:szCs w:val="28"/>
        </w:rPr>
        <w:t>（2）成交供应商在收到成交通知书后，无正当理由不与采购人订立合同或者在签订合同时向采购</w:t>
      </w:r>
      <w:r>
        <w:rPr>
          <w:rFonts w:ascii="仿宋_GB2312" w:eastAsia="仿宋_GB2312" w:hAnsi="宋体"/>
          <w:sz w:val="28"/>
          <w:szCs w:val="28"/>
        </w:rPr>
        <w:t>人</w:t>
      </w:r>
      <w:r>
        <w:rPr>
          <w:rFonts w:ascii="仿宋_GB2312" w:eastAsia="仿宋_GB2312" w:hAnsi="宋体" w:hint="eastAsia"/>
          <w:sz w:val="28"/>
          <w:szCs w:val="28"/>
        </w:rPr>
        <w:t>提出附加条件的，保证金不予退还。</w:t>
      </w:r>
    </w:p>
    <w:p w:rsidR="00F8734C" w:rsidRDefault="00491272">
      <w:pPr>
        <w:spacing w:line="570" w:lineRule="exact"/>
        <w:rPr>
          <w:rFonts w:ascii="Times New Roman" w:eastAsia="宋体" w:hAnsi="Times New Roman" w:cs="Times New Roman"/>
          <w:b/>
          <w:sz w:val="28"/>
          <w:szCs w:val="24"/>
        </w:rPr>
      </w:pPr>
      <w:r>
        <w:rPr>
          <w:rFonts w:ascii="Times New Roman" w:eastAsia="宋体" w:hAnsi="Times New Roman" w:cs="Times New Roman"/>
          <w:b/>
          <w:sz w:val="28"/>
          <w:szCs w:val="24"/>
        </w:rPr>
        <w:t>8.</w:t>
      </w:r>
      <w:bookmarkEnd w:id="25"/>
      <w:bookmarkEnd w:id="26"/>
      <w:r>
        <w:rPr>
          <w:rFonts w:ascii="Times New Roman" w:eastAsia="宋体" w:hAnsi="Times New Roman" w:cs="Times New Roman" w:hint="eastAsia"/>
          <w:b/>
          <w:sz w:val="28"/>
          <w:szCs w:val="24"/>
        </w:rPr>
        <w:t>实地</w:t>
      </w:r>
      <w:r>
        <w:rPr>
          <w:rFonts w:ascii="Times New Roman" w:eastAsia="宋体" w:hAnsi="Times New Roman" w:cs="Times New Roman"/>
          <w:b/>
          <w:sz w:val="28"/>
          <w:szCs w:val="24"/>
        </w:rPr>
        <w:t>考察</w:t>
      </w:r>
      <w:r>
        <w:rPr>
          <w:rFonts w:ascii="Times New Roman" w:eastAsia="宋体" w:hAnsi="Times New Roman" w:cs="Times New Roman"/>
          <w:b/>
          <w:sz w:val="28"/>
          <w:szCs w:val="24"/>
        </w:rPr>
        <w:t xml:space="preserve"> </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hint="eastAsia"/>
          <w:sz w:val="28"/>
          <w:szCs w:val="28"/>
        </w:rPr>
        <w:t>报名结束后，采购人将在2019年</w:t>
      </w:r>
      <w:r>
        <w:rPr>
          <w:rFonts w:ascii="仿宋_GB2312" w:eastAsia="仿宋_GB2312" w:hAnsi="黑体"/>
          <w:sz w:val="28"/>
          <w:szCs w:val="28"/>
        </w:rPr>
        <w:t>11</w:t>
      </w:r>
      <w:r>
        <w:rPr>
          <w:rFonts w:ascii="仿宋_GB2312" w:eastAsia="仿宋_GB2312" w:hAnsi="黑体" w:hint="eastAsia"/>
          <w:sz w:val="28"/>
          <w:szCs w:val="28"/>
        </w:rPr>
        <w:t>月22日前完成供应商的实地</w:t>
      </w:r>
      <w:r>
        <w:rPr>
          <w:rFonts w:ascii="仿宋_GB2312" w:eastAsia="仿宋_GB2312" w:hAnsi="黑体"/>
          <w:sz w:val="28"/>
          <w:szCs w:val="28"/>
        </w:rPr>
        <w:t>考察</w:t>
      </w:r>
      <w:r>
        <w:rPr>
          <w:rFonts w:ascii="仿宋_GB2312" w:eastAsia="仿宋_GB2312" w:hAnsi="黑体" w:hint="eastAsia"/>
          <w:sz w:val="28"/>
          <w:szCs w:val="28"/>
        </w:rPr>
        <w:t>工作。采购人将组织工作人员对符合4.1-4.8供应商</w:t>
      </w:r>
      <w:r>
        <w:rPr>
          <w:rFonts w:ascii="仿宋_GB2312" w:eastAsia="仿宋_GB2312" w:hAnsi="黑体"/>
          <w:sz w:val="28"/>
          <w:szCs w:val="28"/>
        </w:rPr>
        <w:t>资格要求</w:t>
      </w:r>
      <w:r>
        <w:rPr>
          <w:rFonts w:ascii="仿宋_GB2312" w:eastAsia="仿宋_GB2312" w:hAnsi="黑体" w:hint="eastAsia"/>
          <w:sz w:val="28"/>
          <w:szCs w:val="28"/>
        </w:rPr>
        <w:t>、</w:t>
      </w:r>
      <w:r>
        <w:rPr>
          <w:rFonts w:ascii="仿宋_GB2312" w:eastAsia="仿宋_GB2312" w:hAnsi="黑体"/>
          <w:sz w:val="28"/>
          <w:szCs w:val="28"/>
        </w:rPr>
        <w:t>提交的报名资料</w:t>
      </w:r>
      <w:r>
        <w:rPr>
          <w:rFonts w:ascii="仿宋_GB2312" w:eastAsia="仿宋_GB2312" w:hAnsi="黑体" w:hint="eastAsia"/>
          <w:sz w:val="28"/>
          <w:szCs w:val="28"/>
        </w:rPr>
        <w:t>符合5.1-5.6要求且</w:t>
      </w:r>
      <w:r>
        <w:rPr>
          <w:rFonts w:ascii="仿宋_GB2312" w:eastAsia="仿宋_GB2312" w:hAnsi="黑体"/>
          <w:sz w:val="28"/>
          <w:szCs w:val="28"/>
        </w:rPr>
        <w:t>在</w:t>
      </w:r>
      <w:r>
        <w:rPr>
          <w:rFonts w:ascii="仿宋_GB2312" w:eastAsia="仿宋_GB2312" w:hAnsi="黑体" w:hint="eastAsia"/>
          <w:sz w:val="28"/>
          <w:szCs w:val="28"/>
        </w:rPr>
        <w:t>递交</w:t>
      </w:r>
      <w:r>
        <w:rPr>
          <w:rFonts w:ascii="仿宋_GB2312" w:eastAsia="仿宋_GB2312" w:hAnsi="黑体"/>
          <w:sz w:val="28"/>
          <w:szCs w:val="28"/>
        </w:rPr>
        <w:t>报名资料截止日前</w:t>
      </w:r>
      <w:r>
        <w:rPr>
          <w:rFonts w:ascii="仿宋_GB2312" w:eastAsia="仿宋_GB2312" w:hAnsi="黑体" w:hint="eastAsia"/>
          <w:sz w:val="28"/>
          <w:szCs w:val="28"/>
        </w:rPr>
        <w:t>足额交纳</w:t>
      </w:r>
      <w:r>
        <w:rPr>
          <w:rFonts w:ascii="仿宋_GB2312" w:eastAsia="仿宋_GB2312" w:hAnsi="黑体"/>
          <w:sz w:val="28"/>
          <w:szCs w:val="28"/>
        </w:rPr>
        <w:t>保证金的</w:t>
      </w:r>
      <w:r>
        <w:rPr>
          <w:rFonts w:ascii="仿宋_GB2312" w:eastAsia="仿宋_GB2312" w:hAnsi="黑体" w:hint="eastAsia"/>
          <w:sz w:val="28"/>
          <w:szCs w:val="28"/>
        </w:rPr>
        <w:t>供应商进行实地考察，主要考察设施设备、服务场所环境、清洗质量、保障能力等方面。实地考察结束后，采购人将结合供应商递交</w:t>
      </w:r>
      <w:r>
        <w:rPr>
          <w:rFonts w:ascii="仿宋_GB2312" w:eastAsia="仿宋_GB2312" w:hAnsi="黑体"/>
          <w:sz w:val="28"/>
          <w:szCs w:val="28"/>
        </w:rPr>
        <w:t>的报名资料</w:t>
      </w:r>
      <w:r>
        <w:rPr>
          <w:rFonts w:ascii="仿宋_GB2312" w:eastAsia="仿宋_GB2312" w:hAnsi="黑体" w:hint="eastAsia"/>
          <w:sz w:val="28"/>
          <w:szCs w:val="28"/>
        </w:rPr>
        <w:t>对供应商进行综合评估，并邀请报名</w:t>
      </w:r>
      <w:r>
        <w:rPr>
          <w:rFonts w:ascii="仿宋_GB2312" w:eastAsia="仿宋_GB2312" w:hAnsi="黑体"/>
          <w:sz w:val="28"/>
          <w:szCs w:val="28"/>
        </w:rPr>
        <w:t>资料与实际</w:t>
      </w:r>
      <w:r>
        <w:rPr>
          <w:rFonts w:ascii="仿宋_GB2312" w:eastAsia="仿宋_GB2312" w:hAnsi="黑体" w:hint="eastAsia"/>
          <w:sz w:val="28"/>
          <w:szCs w:val="28"/>
        </w:rPr>
        <w:t>考察</w:t>
      </w:r>
      <w:r>
        <w:rPr>
          <w:rFonts w:ascii="仿宋_GB2312" w:eastAsia="仿宋_GB2312" w:hAnsi="黑体"/>
          <w:sz w:val="28"/>
          <w:szCs w:val="28"/>
        </w:rPr>
        <w:t>情况相一致的供应商</w:t>
      </w:r>
      <w:r>
        <w:rPr>
          <w:rFonts w:ascii="仿宋_GB2312" w:eastAsia="仿宋_GB2312" w:hAnsi="黑体" w:hint="eastAsia"/>
          <w:sz w:val="28"/>
          <w:szCs w:val="28"/>
        </w:rPr>
        <w:t>进入下一轮竞争性谈判。</w:t>
      </w:r>
    </w:p>
    <w:p w:rsidR="00F8734C" w:rsidRDefault="00491272">
      <w:pPr>
        <w:pStyle w:val="2"/>
        <w:spacing w:before="0" w:after="0" w:line="570" w:lineRule="exact"/>
        <w:rPr>
          <w:rFonts w:ascii="Times New Roman" w:eastAsia="宋体" w:hAnsi="Times New Roman" w:cs="Times New Roman"/>
          <w:sz w:val="28"/>
          <w:szCs w:val="24"/>
        </w:rPr>
      </w:pPr>
      <w:bookmarkStart w:id="28" w:name="_Toc6988"/>
      <w:bookmarkStart w:id="29" w:name="_Toc22809161"/>
      <w:bookmarkStart w:id="30" w:name="_Toc32666"/>
      <w:r>
        <w:rPr>
          <w:rFonts w:ascii="Times New Roman" w:eastAsia="宋体" w:hAnsi="Times New Roman" w:cs="Times New Roman"/>
          <w:sz w:val="28"/>
          <w:szCs w:val="24"/>
        </w:rPr>
        <w:t>9.</w:t>
      </w:r>
      <w:r>
        <w:rPr>
          <w:rFonts w:ascii="Times New Roman" w:eastAsia="宋体" w:hAnsi="Times New Roman" w:cs="Times New Roman"/>
          <w:sz w:val="28"/>
          <w:szCs w:val="24"/>
        </w:rPr>
        <w:t>竞争性</w:t>
      </w:r>
      <w:r>
        <w:rPr>
          <w:rFonts w:ascii="Times New Roman" w:eastAsia="宋体" w:hAnsi="Times New Roman" w:cs="Times New Roman" w:hint="eastAsia"/>
          <w:sz w:val="28"/>
          <w:szCs w:val="24"/>
        </w:rPr>
        <w:t>谈判</w:t>
      </w:r>
      <w:bookmarkEnd w:id="28"/>
      <w:bookmarkEnd w:id="29"/>
      <w:bookmarkEnd w:id="30"/>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hint="eastAsia"/>
          <w:sz w:val="28"/>
          <w:szCs w:val="28"/>
        </w:rPr>
        <w:t>9.1谈判邀请</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sz w:val="28"/>
          <w:szCs w:val="28"/>
        </w:rPr>
        <w:t>9</w:t>
      </w:r>
      <w:r>
        <w:rPr>
          <w:rFonts w:ascii="仿宋_GB2312" w:eastAsia="仿宋_GB2312" w:hAnsi="黑体" w:hint="eastAsia"/>
          <w:sz w:val="28"/>
          <w:szCs w:val="28"/>
        </w:rPr>
        <w:t>.1.1对于审核通过的供应商，采购人将在2019年11月22日前发放邀请函参与下一轮竞争性谈判，并免费将竞争性谈判文件（电子版）发送至报名文件中授权经办人的电子邮箱。</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sz w:val="28"/>
          <w:szCs w:val="28"/>
        </w:rPr>
        <w:lastRenderedPageBreak/>
        <w:t>8</w:t>
      </w:r>
      <w:r>
        <w:rPr>
          <w:rFonts w:ascii="仿宋_GB2312" w:eastAsia="仿宋_GB2312" w:hAnsi="黑体" w:hint="eastAsia"/>
          <w:sz w:val="28"/>
          <w:szCs w:val="28"/>
        </w:rPr>
        <w:t>.1.3 对于未进入竞争性谈判环节的供应商，采购人将以电子邮件形式予以通知。</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hint="eastAsia"/>
          <w:sz w:val="28"/>
          <w:szCs w:val="28"/>
        </w:rPr>
        <w:t>8.2竞争</w:t>
      </w:r>
      <w:r>
        <w:rPr>
          <w:rFonts w:ascii="仿宋_GB2312" w:eastAsia="仿宋_GB2312" w:hAnsi="黑体"/>
          <w:sz w:val="28"/>
          <w:szCs w:val="28"/>
        </w:rPr>
        <w:t>性谈判</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sz w:val="28"/>
          <w:szCs w:val="28"/>
        </w:rPr>
        <w:t>8.2.</w:t>
      </w:r>
      <w:r>
        <w:rPr>
          <w:rFonts w:ascii="仿宋_GB2312" w:eastAsia="仿宋_GB2312" w:hAnsi="黑体" w:hint="eastAsia"/>
          <w:sz w:val="28"/>
          <w:szCs w:val="28"/>
        </w:rPr>
        <w:t>1竞争性谈判文件递交截止时间：2019年11月27日13:29 时。</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sz w:val="28"/>
          <w:szCs w:val="28"/>
        </w:rPr>
        <w:t>8.2</w:t>
      </w:r>
      <w:r>
        <w:rPr>
          <w:rFonts w:ascii="仿宋_GB2312" w:eastAsia="仿宋_GB2312" w:hAnsi="黑体" w:hint="eastAsia"/>
          <w:sz w:val="28"/>
          <w:szCs w:val="28"/>
        </w:rPr>
        <w:t>.2 竞争性谈判时间：2019年11月27日13:30 时。</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sz w:val="28"/>
          <w:szCs w:val="28"/>
        </w:rPr>
        <w:t>8.2</w:t>
      </w:r>
      <w:r>
        <w:rPr>
          <w:rFonts w:ascii="仿宋_GB2312" w:eastAsia="仿宋_GB2312" w:hAnsi="黑体" w:hint="eastAsia"/>
          <w:sz w:val="28"/>
          <w:szCs w:val="28"/>
        </w:rPr>
        <w:t>.3 竞争性谈判地点：</w:t>
      </w:r>
      <w:r>
        <w:rPr>
          <w:rFonts w:ascii="仿宋_GB2312" w:eastAsia="仿宋_GB2312" w:hAnsi="宋体" w:hint="eastAsia"/>
          <w:sz w:val="28"/>
          <w:szCs w:val="28"/>
        </w:rPr>
        <w:t>四川省成都市双流</w:t>
      </w:r>
      <w:r>
        <w:rPr>
          <w:rFonts w:ascii="仿宋_GB2312" w:eastAsia="仿宋_GB2312" w:hAnsi="宋体"/>
          <w:sz w:val="28"/>
          <w:szCs w:val="28"/>
        </w:rPr>
        <w:t>机场机场南四路</w:t>
      </w:r>
      <w:r>
        <w:rPr>
          <w:rFonts w:ascii="仿宋_GB2312" w:eastAsia="仿宋_GB2312" w:hAnsi="宋体" w:hint="eastAsia"/>
          <w:sz w:val="28"/>
          <w:szCs w:val="28"/>
        </w:rPr>
        <w:t>66号</w:t>
      </w:r>
      <w:r>
        <w:rPr>
          <w:rFonts w:ascii="仿宋_GB2312" w:eastAsia="仿宋_GB2312" w:hAnsi="宋体"/>
          <w:sz w:val="28"/>
          <w:szCs w:val="28"/>
        </w:rPr>
        <w:t>西藏航空综合办公楼</w:t>
      </w:r>
      <w:r>
        <w:rPr>
          <w:rFonts w:ascii="仿宋_GB2312" w:eastAsia="仿宋_GB2312" w:hAnsi="宋体" w:hint="eastAsia"/>
          <w:sz w:val="28"/>
          <w:szCs w:val="28"/>
        </w:rPr>
        <w:t>8楼826会议室</w:t>
      </w:r>
      <w:r>
        <w:rPr>
          <w:rFonts w:ascii="仿宋_GB2312" w:eastAsia="仿宋_GB2312" w:hAnsi="黑体" w:hint="eastAsia"/>
          <w:sz w:val="28"/>
          <w:szCs w:val="28"/>
        </w:rPr>
        <w:t>，具体谈判地点以邮件通知为准。</w:t>
      </w:r>
    </w:p>
    <w:p w:rsidR="00F8734C" w:rsidRDefault="00491272">
      <w:pPr>
        <w:pStyle w:val="2"/>
        <w:spacing w:before="0" w:after="0" w:line="570" w:lineRule="exact"/>
        <w:rPr>
          <w:rFonts w:ascii="Times New Roman" w:eastAsia="宋体" w:hAnsi="Times New Roman" w:cs="Times New Roman"/>
          <w:sz w:val="28"/>
          <w:szCs w:val="24"/>
        </w:rPr>
      </w:pPr>
      <w:bookmarkStart w:id="31" w:name="_Toc22809162"/>
      <w:bookmarkStart w:id="32" w:name="_Toc16095"/>
      <w:bookmarkStart w:id="33" w:name="_Toc28924"/>
      <w:r>
        <w:rPr>
          <w:rFonts w:ascii="Times New Roman" w:eastAsia="宋体" w:hAnsi="Times New Roman" w:cs="Times New Roman"/>
          <w:sz w:val="28"/>
          <w:szCs w:val="24"/>
        </w:rPr>
        <w:t>9.</w:t>
      </w:r>
      <w:r>
        <w:rPr>
          <w:rFonts w:ascii="Times New Roman" w:eastAsia="宋体" w:hAnsi="Times New Roman" w:cs="Times New Roman" w:hint="eastAsia"/>
          <w:sz w:val="28"/>
          <w:szCs w:val="24"/>
        </w:rPr>
        <w:t>采购公告发布网站</w:t>
      </w:r>
      <w:bookmarkEnd w:id="31"/>
      <w:bookmarkEnd w:id="32"/>
      <w:bookmarkEnd w:id="33"/>
      <w:r>
        <w:rPr>
          <w:rFonts w:ascii="Times New Roman" w:eastAsia="宋体" w:hAnsi="Times New Roman" w:cs="Times New Roman"/>
          <w:sz w:val="28"/>
          <w:szCs w:val="24"/>
        </w:rPr>
        <w:t xml:space="preserve"> </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hint="eastAsia"/>
          <w:sz w:val="28"/>
          <w:szCs w:val="28"/>
        </w:rPr>
        <w:t>本公告在中国采购与招标网（www.chinabidding.com.cn）、</w:t>
      </w:r>
      <w:r>
        <w:rPr>
          <w:rFonts w:ascii="仿宋_GB2312" w:eastAsia="仿宋_GB2312" w:hAnsi="黑体"/>
          <w:sz w:val="28"/>
          <w:szCs w:val="28"/>
        </w:rPr>
        <w:t>西藏航空有限公司官网（www.tibetairlines.com.cn）</w:t>
      </w:r>
      <w:r>
        <w:rPr>
          <w:rFonts w:ascii="仿宋_GB2312" w:eastAsia="仿宋_GB2312" w:hAnsi="黑体" w:hint="eastAsia"/>
          <w:sz w:val="28"/>
          <w:szCs w:val="28"/>
        </w:rPr>
        <w:t>上发布。</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hint="eastAsia"/>
          <w:sz w:val="28"/>
          <w:szCs w:val="28"/>
        </w:rPr>
        <w:t>本公告的修改、补充，以中国采购与招标网、</w:t>
      </w:r>
      <w:r>
        <w:rPr>
          <w:rFonts w:ascii="仿宋_GB2312" w:eastAsia="仿宋_GB2312" w:hAnsi="黑体"/>
          <w:sz w:val="28"/>
          <w:szCs w:val="28"/>
        </w:rPr>
        <w:t>西藏航空有限公司官网</w:t>
      </w:r>
      <w:r>
        <w:rPr>
          <w:rFonts w:ascii="仿宋_GB2312" w:eastAsia="仿宋_GB2312" w:hAnsi="黑体" w:hint="eastAsia"/>
          <w:sz w:val="28"/>
          <w:szCs w:val="28"/>
        </w:rPr>
        <w:t>发布的内容为准。</w:t>
      </w:r>
    </w:p>
    <w:p w:rsidR="00F8734C" w:rsidRDefault="00491272">
      <w:pPr>
        <w:pStyle w:val="2"/>
        <w:spacing w:before="0" w:after="0" w:line="570" w:lineRule="exact"/>
        <w:rPr>
          <w:rFonts w:ascii="Times New Roman" w:eastAsia="宋体" w:hAnsi="Times New Roman" w:cs="Times New Roman"/>
          <w:sz w:val="28"/>
          <w:szCs w:val="24"/>
        </w:rPr>
      </w:pPr>
      <w:bookmarkStart w:id="34" w:name="_Toc17647"/>
      <w:bookmarkStart w:id="35" w:name="_Toc22809163"/>
      <w:bookmarkStart w:id="36" w:name="_Toc1942"/>
      <w:r>
        <w:rPr>
          <w:rFonts w:ascii="Times New Roman" w:eastAsia="宋体" w:hAnsi="Times New Roman" w:cs="Times New Roman"/>
          <w:sz w:val="28"/>
          <w:szCs w:val="24"/>
        </w:rPr>
        <w:t>10.</w:t>
      </w:r>
      <w:r>
        <w:rPr>
          <w:rFonts w:ascii="Times New Roman" w:eastAsia="宋体" w:hAnsi="Times New Roman" w:cs="Times New Roman" w:hint="eastAsia"/>
          <w:sz w:val="28"/>
          <w:szCs w:val="24"/>
        </w:rPr>
        <w:t>投诉和举报</w:t>
      </w:r>
      <w:bookmarkEnd w:id="34"/>
      <w:bookmarkEnd w:id="35"/>
      <w:bookmarkEnd w:id="36"/>
    </w:p>
    <w:p w:rsidR="00F8734C" w:rsidRDefault="00491272">
      <w:pPr>
        <w:spacing w:line="570" w:lineRule="exact"/>
        <w:ind w:firstLineChars="171" w:firstLine="479"/>
        <w:rPr>
          <w:rFonts w:ascii="仿宋_GB2312" w:eastAsia="仿宋_GB2312" w:hAnsi="黑体"/>
          <w:sz w:val="28"/>
          <w:szCs w:val="28"/>
        </w:rPr>
      </w:pPr>
      <w:r>
        <w:rPr>
          <w:rFonts w:ascii="仿宋_GB2312" w:eastAsia="仿宋_GB2312" w:hAnsi="黑体" w:hint="eastAsia"/>
          <w:sz w:val="28"/>
          <w:szCs w:val="28"/>
        </w:rPr>
        <w:t>供应商认为本项目采购过程中存在违法违规行为或其他违反公开采购公开、公正、公平性的问题，请向西藏航空有限公司纪检监察审计部反映，电话：</w:t>
      </w:r>
      <w:r>
        <w:rPr>
          <w:rFonts w:ascii="仿宋_GB2312" w:eastAsia="仿宋_GB2312" w:hAnsi="黑体"/>
          <w:sz w:val="28"/>
          <w:szCs w:val="28"/>
        </w:rPr>
        <w:t>028-</w:t>
      </w:r>
      <w:r>
        <w:rPr>
          <w:rFonts w:ascii="仿宋_GB2312" w:eastAsia="仿宋_GB2312" w:hAnsi="黑体" w:hint="eastAsia"/>
          <w:sz w:val="28"/>
          <w:szCs w:val="28"/>
        </w:rPr>
        <w:t>63818888-5602</w:t>
      </w:r>
      <w:r>
        <w:rPr>
          <w:rFonts w:ascii="仿宋_GB2312" w:eastAsia="仿宋_GB2312" w:hAnsi="黑体"/>
          <w:sz w:val="28"/>
          <w:szCs w:val="28"/>
        </w:rPr>
        <w:t>，邮箱：jijian@tibetairlines.com.cn。</w:t>
      </w:r>
    </w:p>
    <w:p w:rsidR="00F8734C" w:rsidRDefault="00491272">
      <w:pPr>
        <w:pStyle w:val="2"/>
        <w:spacing w:before="0" w:after="0" w:line="570" w:lineRule="exact"/>
        <w:rPr>
          <w:rFonts w:ascii="Times New Roman" w:eastAsia="宋体" w:hAnsi="Times New Roman" w:cs="Times New Roman"/>
          <w:sz w:val="28"/>
          <w:szCs w:val="24"/>
        </w:rPr>
      </w:pPr>
      <w:bookmarkStart w:id="37" w:name="_Toc16952"/>
      <w:bookmarkStart w:id="38" w:name="_Toc14166"/>
      <w:bookmarkStart w:id="39" w:name="_Toc22809164"/>
      <w:r>
        <w:rPr>
          <w:rFonts w:ascii="Times New Roman" w:eastAsia="宋体" w:hAnsi="Times New Roman" w:cs="Times New Roman"/>
          <w:sz w:val="28"/>
          <w:szCs w:val="24"/>
        </w:rPr>
        <w:t>1</w:t>
      </w:r>
      <w:r>
        <w:rPr>
          <w:rFonts w:ascii="Times New Roman" w:eastAsia="宋体" w:hAnsi="Times New Roman" w:cs="Times New Roman" w:hint="eastAsia"/>
          <w:sz w:val="28"/>
          <w:szCs w:val="24"/>
        </w:rPr>
        <w:t>1</w:t>
      </w:r>
      <w:r>
        <w:rPr>
          <w:rFonts w:ascii="Times New Roman" w:eastAsia="宋体" w:hAnsi="Times New Roman" w:cs="Times New Roman"/>
          <w:sz w:val="28"/>
          <w:szCs w:val="24"/>
        </w:rPr>
        <w:t>.</w:t>
      </w:r>
      <w:r>
        <w:rPr>
          <w:rFonts w:ascii="Times New Roman" w:eastAsia="宋体" w:hAnsi="Times New Roman" w:cs="Times New Roman"/>
          <w:sz w:val="28"/>
          <w:szCs w:val="24"/>
        </w:rPr>
        <w:t>其它</w:t>
      </w:r>
      <w:bookmarkEnd w:id="37"/>
      <w:bookmarkEnd w:id="38"/>
      <w:bookmarkEnd w:id="39"/>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sz w:val="28"/>
          <w:szCs w:val="28"/>
        </w:rPr>
        <w:t>1</w:t>
      </w:r>
      <w:r>
        <w:rPr>
          <w:rFonts w:ascii="仿宋_GB2312" w:eastAsia="仿宋_GB2312" w:hAnsi="黑体" w:hint="eastAsia"/>
          <w:sz w:val="28"/>
          <w:szCs w:val="28"/>
        </w:rPr>
        <w:t>1</w:t>
      </w:r>
      <w:r>
        <w:rPr>
          <w:rFonts w:ascii="仿宋_GB2312" w:eastAsia="仿宋_GB2312" w:hAnsi="黑体"/>
          <w:sz w:val="28"/>
          <w:szCs w:val="28"/>
        </w:rPr>
        <w:t>.1本</w:t>
      </w:r>
      <w:r>
        <w:rPr>
          <w:rFonts w:ascii="仿宋_GB2312" w:eastAsia="仿宋_GB2312" w:hAnsi="黑体" w:hint="eastAsia"/>
          <w:sz w:val="28"/>
          <w:szCs w:val="28"/>
        </w:rPr>
        <w:t>采购</w:t>
      </w:r>
      <w:r>
        <w:rPr>
          <w:rFonts w:ascii="仿宋_GB2312" w:eastAsia="仿宋_GB2312" w:hAnsi="黑体"/>
          <w:sz w:val="28"/>
          <w:szCs w:val="28"/>
        </w:rPr>
        <w:t>项目报名</w:t>
      </w:r>
      <w:r>
        <w:rPr>
          <w:rFonts w:ascii="仿宋_GB2312" w:eastAsia="仿宋_GB2312" w:hAnsi="黑体" w:hint="eastAsia"/>
          <w:sz w:val="28"/>
          <w:szCs w:val="28"/>
        </w:rPr>
        <w:t>文件</w:t>
      </w:r>
      <w:r>
        <w:rPr>
          <w:rFonts w:ascii="仿宋_GB2312" w:eastAsia="仿宋_GB2312" w:hAnsi="黑体"/>
          <w:sz w:val="28"/>
          <w:szCs w:val="28"/>
        </w:rPr>
        <w:t>、竞争性谈判</w:t>
      </w:r>
      <w:r>
        <w:rPr>
          <w:rFonts w:ascii="仿宋_GB2312" w:eastAsia="仿宋_GB2312" w:hAnsi="黑体" w:hint="eastAsia"/>
          <w:sz w:val="28"/>
          <w:szCs w:val="28"/>
        </w:rPr>
        <w:t>响应</w:t>
      </w:r>
      <w:r>
        <w:rPr>
          <w:rFonts w:ascii="仿宋_GB2312" w:eastAsia="仿宋_GB2312" w:hAnsi="黑体"/>
          <w:sz w:val="28"/>
          <w:szCs w:val="28"/>
        </w:rPr>
        <w:t>文件以及与</w:t>
      </w:r>
      <w:r>
        <w:rPr>
          <w:rFonts w:ascii="仿宋_GB2312" w:eastAsia="仿宋_GB2312" w:hAnsi="黑体" w:hint="eastAsia"/>
          <w:sz w:val="28"/>
          <w:szCs w:val="28"/>
        </w:rPr>
        <w:t>之</w:t>
      </w:r>
      <w:r>
        <w:rPr>
          <w:rFonts w:ascii="仿宋_GB2312" w:eastAsia="仿宋_GB2312" w:hAnsi="黑体"/>
          <w:sz w:val="28"/>
          <w:szCs w:val="28"/>
        </w:rPr>
        <w:t>相关的补充文件和澄清文件均使用中文书写。</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sz w:val="28"/>
          <w:szCs w:val="28"/>
        </w:rPr>
        <w:t>1</w:t>
      </w:r>
      <w:r>
        <w:rPr>
          <w:rFonts w:ascii="仿宋_GB2312" w:eastAsia="仿宋_GB2312" w:hAnsi="黑体" w:hint="eastAsia"/>
          <w:sz w:val="28"/>
          <w:szCs w:val="28"/>
        </w:rPr>
        <w:t>1</w:t>
      </w:r>
      <w:r>
        <w:rPr>
          <w:rFonts w:ascii="仿宋_GB2312" w:eastAsia="仿宋_GB2312" w:hAnsi="黑体"/>
          <w:sz w:val="28"/>
          <w:szCs w:val="28"/>
        </w:rPr>
        <w:t>.2对于本次采购活动，采购人不提供未</w:t>
      </w:r>
      <w:r>
        <w:rPr>
          <w:rFonts w:ascii="仿宋_GB2312" w:eastAsia="仿宋_GB2312" w:hAnsi="黑体" w:hint="eastAsia"/>
          <w:sz w:val="28"/>
          <w:szCs w:val="28"/>
        </w:rPr>
        <w:t>成交（成交）补偿金。</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sz w:val="28"/>
          <w:szCs w:val="28"/>
        </w:rPr>
        <w:t>1</w:t>
      </w:r>
      <w:r>
        <w:rPr>
          <w:rFonts w:ascii="仿宋_GB2312" w:eastAsia="仿宋_GB2312" w:hAnsi="黑体" w:hint="eastAsia"/>
          <w:sz w:val="28"/>
          <w:szCs w:val="28"/>
        </w:rPr>
        <w:t>1</w:t>
      </w:r>
      <w:r>
        <w:rPr>
          <w:rFonts w:ascii="仿宋_GB2312" w:eastAsia="仿宋_GB2312" w:hAnsi="黑体"/>
          <w:sz w:val="28"/>
          <w:szCs w:val="28"/>
        </w:rPr>
        <w:t xml:space="preserve">.3 </w:t>
      </w:r>
      <w:r>
        <w:rPr>
          <w:rFonts w:ascii="仿宋_GB2312" w:eastAsia="仿宋_GB2312" w:hAnsi="黑体" w:hint="eastAsia"/>
          <w:sz w:val="28"/>
          <w:szCs w:val="28"/>
        </w:rPr>
        <w:t>供应商准备或提交的全部文件在中国境内或境外没有且不</w:t>
      </w:r>
      <w:r>
        <w:rPr>
          <w:rFonts w:ascii="仿宋_GB2312" w:eastAsia="仿宋_GB2312" w:hAnsi="黑体" w:hint="eastAsia"/>
          <w:sz w:val="28"/>
          <w:szCs w:val="28"/>
        </w:rPr>
        <w:lastRenderedPageBreak/>
        <w:t>会侵犯任何其他人的知识产权（包括但不限于著作权、专利权）或专有技术或商业秘密。如果供应商的文件使用或包含任何其他人的知识产权或专有技术或商业秘密，供应商应已经获得权利人的合法、有效、充分的授权。供应商因侵犯他人知识产权或专有技术或商业秘密所引起的全部赔偿责任应由供应商承担。</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sz w:val="28"/>
          <w:szCs w:val="28"/>
        </w:rPr>
        <w:t>1</w:t>
      </w:r>
      <w:r>
        <w:rPr>
          <w:rFonts w:ascii="仿宋_GB2312" w:eastAsia="仿宋_GB2312" w:hAnsi="黑体" w:hint="eastAsia"/>
          <w:sz w:val="28"/>
          <w:szCs w:val="28"/>
        </w:rPr>
        <w:t>1</w:t>
      </w:r>
      <w:r>
        <w:rPr>
          <w:rFonts w:ascii="仿宋_GB2312" w:eastAsia="仿宋_GB2312" w:hAnsi="黑体"/>
          <w:sz w:val="28"/>
          <w:szCs w:val="28"/>
        </w:rPr>
        <w:t xml:space="preserve">.4 </w:t>
      </w:r>
      <w:r>
        <w:rPr>
          <w:rFonts w:ascii="仿宋_GB2312" w:eastAsia="仿宋_GB2312" w:hAnsi="黑体" w:hint="eastAsia"/>
          <w:sz w:val="28"/>
          <w:szCs w:val="28"/>
        </w:rPr>
        <w:t>供应商未经采购人授权，不能把本次竞争性谈判相关的一切文件用于本采购项目以外的其他任何项目。</w:t>
      </w:r>
    </w:p>
    <w:p w:rsidR="00F8734C" w:rsidRDefault="00491272">
      <w:pPr>
        <w:spacing w:line="570" w:lineRule="exact"/>
        <w:ind w:firstLineChars="200" w:firstLine="560"/>
        <w:rPr>
          <w:rFonts w:ascii="仿宋_GB2312" w:eastAsia="仿宋_GB2312" w:hAnsi="黑体"/>
          <w:sz w:val="28"/>
          <w:szCs w:val="28"/>
        </w:rPr>
      </w:pPr>
      <w:r>
        <w:rPr>
          <w:rFonts w:ascii="仿宋_GB2312" w:eastAsia="仿宋_GB2312" w:hAnsi="黑体"/>
          <w:sz w:val="28"/>
          <w:szCs w:val="28"/>
        </w:rPr>
        <w:t>1</w:t>
      </w:r>
      <w:r>
        <w:rPr>
          <w:rFonts w:ascii="仿宋_GB2312" w:eastAsia="仿宋_GB2312" w:hAnsi="黑体" w:hint="eastAsia"/>
          <w:sz w:val="28"/>
          <w:szCs w:val="28"/>
        </w:rPr>
        <w:t>1</w:t>
      </w:r>
      <w:r>
        <w:rPr>
          <w:rFonts w:ascii="仿宋_GB2312" w:eastAsia="仿宋_GB2312" w:hAnsi="黑体"/>
          <w:sz w:val="28"/>
          <w:szCs w:val="28"/>
        </w:rPr>
        <w:t>.</w:t>
      </w:r>
      <w:r>
        <w:rPr>
          <w:rFonts w:ascii="仿宋_GB2312" w:eastAsia="仿宋_GB2312" w:hAnsi="黑体" w:hint="eastAsia"/>
          <w:sz w:val="28"/>
          <w:szCs w:val="28"/>
        </w:rPr>
        <w:t>5</w:t>
      </w:r>
      <w:r>
        <w:rPr>
          <w:rFonts w:ascii="仿宋_GB2312" w:eastAsia="仿宋_GB2312" w:hAnsi="黑体"/>
          <w:sz w:val="28"/>
          <w:szCs w:val="28"/>
        </w:rPr>
        <w:t>本次采购活动本身及与本次活动相关的文件所适用的法律和法规仅为中华人民共和国的法律和法规。</w:t>
      </w:r>
    </w:p>
    <w:p w:rsidR="00F8734C" w:rsidRDefault="00F8734C"/>
    <w:sectPr w:rsidR="00F873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F0" w:rsidRDefault="004F02F0" w:rsidP="00950EE5">
      <w:r>
        <w:separator/>
      </w:r>
    </w:p>
  </w:endnote>
  <w:endnote w:type="continuationSeparator" w:id="0">
    <w:p w:rsidR="004F02F0" w:rsidRDefault="004F02F0" w:rsidP="0095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F0" w:rsidRDefault="004F02F0" w:rsidP="00950EE5">
      <w:r>
        <w:separator/>
      </w:r>
    </w:p>
  </w:footnote>
  <w:footnote w:type="continuationSeparator" w:id="0">
    <w:p w:rsidR="004F02F0" w:rsidRDefault="004F02F0" w:rsidP="00950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4C"/>
    <w:rsid w:val="000C0E1F"/>
    <w:rsid w:val="00491272"/>
    <w:rsid w:val="004F02F0"/>
    <w:rsid w:val="00950EE5"/>
    <w:rsid w:val="00F8734C"/>
    <w:rsid w:val="62006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5080E9-C071-4849-9899-9459EF21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firstLineChars="200" w:firstLine="420"/>
    </w:pPr>
  </w:style>
  <w:style w:type="paragraph" w:styleId="a4">
    <w:name w:val="header"/>
    <w:basedOn w:val="a"/>
    <w:link w:val="Char"/>
    <w:rsid w:val="00950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50EE5"/>
    <w:rPr>
      <w:kern w:val="2"/>
      <w:sz w:val="18"/>
      <w:szCs w:val="18"/>
    </w:rPr>
  </w:style>
  <w:style w:type="paragraph" w:styleId="a5">
    <w:name w:val="footer"/>
    <w:basedOn w:val="a"/>
    <w:link w:val="Char0"/>
    <w:rsid w:val="00950EE5"/>
    <w:pPr>
      <w:tabs>
        <w:tab w:val="center" w:pos="4153"/>
        <w:tab w:val="right" w:pos="8306"/>
      </w:tabs>
      <w:snapToGrid w:val="0"/>
      <w:jc w:val="left"/>
    </w:pPr>
    <w:rPr>
      <w:sz w:val="18"/>
      <w:szCs w:val="18"/>
    </w:rPr>
  </w:style>
  <w:style w:type="character" w:customStyle="1" w:styleId="Char0">
    <w:name w:val="页脚 Char"/>
    <w:basedOn w:val="a0"/>
    <w:link w:val="a5"/>
    <w:rsid w:val="00950EE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3683</dc:creator>
  <cp:lastModifiedBy>Administrator</cp:lastModifiedBy>
  <cp:revision>2</cp:revision>
  <dcterms:created xsi:type="dcterms:W3CDTF">2019-11-07T11:21:00Z</dcterms:created>
  <dcterms:modified xsi:type="dcterms:W3CDTF">2019-11-07T11:21:00Z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